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DDC5A" w14:textId="77777777" w:rsidR="00714DCF" w:rsidRPr="005F78EC" w:rsidRDefault="00F11DF1">
      <w:pPr>
        <w:pStyle w:val="afffb"/>
      </w:pPr>
      <w:bookmarkStart w:id="0" w:name="SectionMark0"/>
      <w:r>
        <w:pict w14:anchorId="784A9A0A">
          <v:shapetype id="_x0000_t202" coordsize="21600,21600" o:spt="202" path="m,l,21600r21600,l21600,xe">
            <v:stroke joinstyle="miter"/>
            <v:path gradientshapeok="t" o:connecttype="rect"/>
          </v:shapetype>
          <v:shape id="fmFrame8" o:spid="_x0000_s1054" type="#_x0000_t202" style="position:absolute;left:0;text-align:left;margin-left:198.5pt;margin-top:-16.4pt;width:267.4pt;height:53.8pt;z-index:251641344;mso-position-horizontal-relative:margin;mso-position-vertical-relative:margin" stroked="f">
            <v:textbox inset="0,0,0,0">
              <w:txbxContent>
                <w:p w14:paraId="7AFFA56D" w14:textId="77777777" w:rsidR="001C5DE3" w:rsidRDefault="001C5DE3">
                  <w:pPr>
                    <w:pStyle w:val="affa"/>
                  </w:pPr>
                  <w:r>
                    <w:t>DG</w:t>
                  </w:r>
                </w:p>
                <w:p w14:paraId="3C7A34D1" w14:textId="77777777" w:rsidR="001C5DE3" w:rsidRDefault="001C5DE3"/>
                <w:p w14:paraId="37491742" w14:textId="77777777" w:rsidR="001C5DE3" w:rsidRDefault="001C5DE3"/>
              </w:txbxContent>
            </v:textbox>
            <w10:wrap anchorx="margin" anchory="margin"/>
            <w10:anchorlock/>
          </v:shape>
        </w:pict>
      </w:r>
      <w:r>
        <w:pict w14:anchorId="61046F10">
          <v:shape id="fmFrame7" o:spid="_x0000_s1033" type="#_x0000_t202" style="position:absolute;left:0;text-align:left;margin-left:0;margin-top:680.6pt;width:465.9pt;height:28.6pt;z-index:251639296;mso-position-horizontal-relative:margin;mso-position-vertical-relative:margin" stroked="f">
            <v:textbox inset="0,0,0,0">
              <w:txbxContent>
                <w:p w14:paraId="5992FED4" w14:textId="77777777" w:rsidR="001C5DE3" w:rsidRDefault="001C5DE3">
                  <w:pPr>
                    <w:pStyle w:val="affff"/>
                    <w:ind w:left="1060" w:hanging="640"/>
                  </w:pPr>
                  <w:r>
                    <w:rPr>
                      <w:rFonts w:hint="eastAsia"/>
                      <w:sz w:val="32"/>
                      <w:szCs w:val="32"/>
                    </w:rPr>
                    <w:t xml:space="preserve">中华人民共和国农业农村部  </w:t>
                  </w:r>
                  <w:r>
                    <w:rPr>
                      <w:rStyle w:val="afff2"/>
                      <w:rFonts w:hint="eastAsia"/>
                    </w:rPr>
                    <w:t>发布</w:t>
                  </w:r>
                </w:p>
                <w:p w14:paraId="7746FEB4" w14:textId="77777777" w:rsidR="001C5DE3" w:rsidRDefault="001C5DE3">
                  <w:pPr>
                    <w:jc w:val="center"/>
                  </w:pPr>
                </w:p>
              </w:txbxContent>
            </v:textbox>
            <w10:wrap anchorx="margin" anchory="margin"/>
            <w10:anchorlock/>
          </v:shape>
        </w:pict>
      </w:r>
      <w:r>
        <w:pict w14:anchorId="0225955A">
          <v:shape id="fmFrame4" o:spid="_x0000_s1030" type="#_x0000_t202" style="position:absolute;left:0;text-align:left;margin-left:7.75pt;margin-top:286.25pt;width:464.25pt;height:368.6pt;z-index:251638272;mso-position-horizontal-relative:margin;mso-position-vertical-relative:margin" stroked="f">
            <v:textbox inset="0,0,0,0">
              <w:txbxContent>
                <w:p w14:paraId="76BDA02C" w14:textId="77777777" w:rsidR="001C5DE3" w:rsidRDefault="001C5DE3">
                  <w:pPr>
                    <w:pStyle w:val="afff6"/>
                    <w:rPr>
                      <w:color w:val="000000"/>
                    </w:rPr>
                  </w:pPr>
                  <w:r>
                    <w:rPr>
                      <w:rFonts w:hint="eastAsia"/>
                    </w:rPr>
                    <w:t>撒肥机</w:t>
                  </w:r>
                </w:p>
                <w:p w14:paraId="63B6C1C7" w14:textId="77777777" w:rsidR="001C5DE3" w:rsidRDefault="001C5DE3">
                  <w:pPr>
                    <w:pStyle w:val="afff9"/>
                  </w:pPr>
                  <w:r>
                    <w:rPr>
                      <w:rFonts w:hint="eastAsia"/>
                    </w:rPr>
                    <w:t>（报批稿）</w:t>
                  </w:r>
                </w:p>
                <w:p w14:paraId="7534CAA1" w14:textId="77777777" w:rsidR="001C5DE3" w:rsidRDefault="001C5DE3">
                  <w:pPr>
                    <w:pStyle w:val="afffa"/>
                  </w:pPr>
                </w:p>
                <w:p w14:paraId="054E6C71" w14:textId="77777777" w:rsidR="001C5DE3" w:rsidRDefault="001C5DE3">
                  <w:pPr>
                    <w:pStyle w:val="afff7"/>
                  </w:pPr>
                </w:p>
              </w:txbxContent>
            </v:textbox>
            <w10:wrap anchorx="margin" anchory="margin"/>
            <w10:anchorlock/>
          </v:shape>
        </w:pict>
      </w:r>
      <w:r>
        <w:pict w14:anchorId="76DF5DAE">
          <v:shape id="fmFrame2" o:spid="_x0000_s1027" type="#_x0000_t202" style="position:absolute;left:0;text-align:left;margin-left:0;margin-top:79.6pt;width:468.15pt;height:30.8pt;z-index:251637248;mso-position-horizontal-relative:margin;mso-position-vertical-relative:margin" stroked="f">
            <v:textbox inset="0,0,0,0">
              <w:txbxContent>
                <w:p w14:paraId="7E59BD0F" w14:textId="77777777" w:rsidR="001C5DE3" w:rsidRDefault="001C5DE3">
                  <w:pPr>
                    <w:pStyle w:val="afffe"/>
                  </w:pPr>
                  <w:r>
                    <w:rPr>
                      <w:rFonts w:hint="eastAsia"/>
                    </w:rPr>
                    <w:t>农业机械推广鉴定大纲</w:t>
                  </w:r>
                </w:p>
                <w:p w14:paraId="53B6D89E" w14:textId="77777777" w:rsidR="001C5DE3" w:rsidRDefault="001C5DE3"/>
              </w:txbxContent>
            </v:textbox>
            <w10:wrap anchorx="margin" anchory="margin"/>
            <w10:anchorlock/>
          </v:shape>
        </w:pict>
      </w:r>
    </w:p>
    <w:p w14:paraId="194B54F8" w14:textId="77777777" w:rsidR="00714DCF" w:rsidRPr="005F78EC" w:rsidRDefault="00714DCF">
      <w:pPr>
        <w:rPr>
          <w:rFonts w:ascii="黑体" w:eastAsia="黑体" w:hAnsi="黑体"/>
          <w:sz w:val="28"/>
          <w:szCs w:val="28"/>
        </w:rPr>
      </w:pPr>
    </w:p>
    <w:p w14:paraId="7A0773B3" w14:textId="77777777" w:rsidR="00714DCF" w:rsidRPr="005F78EC" w:rsidRDefault="00714DCF">
      <w:pPr>
        <w:rPr>
          <w:rFonts w:ascii="黑体" w:eastAsia="黑体" w:hAnsi="黑体"/>
          <w:sz w:val="28"/>
          <w:szCs w:val="28"/>
        </w:rPr>
      </w:pPr>
    </w:p>
    <w:p w14:paraId="0AEE906B" w14:textId="77777777" w:rsidR="00714DCF" w:rsidRPr="005F78EC" w:rsidRDefault="00714DCF">
      <w:pPr>
        <w:rPr>
          <w:rFonts w:ascii="黑体" w:eastAsia="黑体" w:hAnsi="黑体"/>
          <w:sz w:val="28"/>
          <w:szCs w:val="28"/>
        </w:rPr>
      </w:pPr>
    </w:p>
    <w:p w14:paraId="7D270C0B" w14:textId="77777777" w:rsidR="00714DCF" w:rsidRPr="005F78EC" w:rsidRDefault="00F11DF1">
      <w:pPr>
        <w:jc w:val="right"/>
        <w:rPr>
          <w:rFonts w:ascii="黑体" w:eastAsia="黑体" w:hAnsi="黑体"/>
          <w:sz w:val="28"/>
          <w:szCs w:val="28"/>
        </w:rPr>
      </w:pPr>
      <w:r>
        <w:rPr>
          <w:rFonts w:ascii="黑体" w:eastAsia="黑体" w:hAnsi="黑体"/>
          <w:sz w:val="28"/>
          <w:szCs w:val="28"/>
        </w:rPr>
        <w:pict w14:anchorId="7219E10F">
          <v:shape id="_x0000_s1103" type="#_x0000_t202" style="position:absolute;left:0;text-align:left;margin-left:.55pt;margin-top:529.05pt;width:143.05pt;height:31.3pt;z-index:251653632;mso-width-relative:margin;mso-height-relative:margin" strokecolor="white">
            <v:textbox>
              <w:txbxContent>
                <w:p w14:paraId="42F3DE44" w14:textId="77777777" w:rsidR="001C5DE3" w:rsidRDefault="001C5DE3">
                  <w:pPr>
                    <w:rPr>
                      <w:rFonts w:ascii="黑体" w:eastAsia="黑体"/>
                      <w:sz w:val="28"/>
                      <w:szCs w:val="28"/>
                    </w:rPr>
                  </w:pPr>
                  <w:r>
                    <w:rPr>
                      <w:rFonts w:ascii="黑体" w:eastAsia="黑体" w:hint="eastAsia"/>
                      <w:sz w:val="28"/>
                      <w:szCs w:val="28"/>
                    </w:rPr>
                    <w:t>XXXX-XX-XX发布</w:t>
                  </w:r>
                </w:p>
              </w:txbxContent>
            </v:textbox>
          </v:shape>
        </w:pict>
      </w:r>
      <w:r>
        <w:rPr>
          <w:rFonts w:ascii="黑体" w:eastAsia="黑体" w:hAnsi="黑体"/>
          <w:sz w:val="28"/>
          <w:szCs w:val="28"/>
        </w:rPr>
        <w:pict w14:anchorId="65DBEF2A">
          <v:line id="_x0000_s1100" style="position:absolute;left:0;text-align:left;z-index:251650560" from="-1.2pt,30pt" to="480.8pt,30pt" strokecolor="white" strokeweight="1pt"/>
        </w:pict>
      </w:r>
      <w:r>
        <w:rPr>
          <w:rFonts w:ascii="黑体" w:eastAsia="黑体" w:hAnsi="黑体"/>
          <w:sz w:val="28"/>
          <w:szCs w:val="28"/>
        </w:rPr>
        <w:pict w14:anchorId="4172FBB2">
          <v:line id="_x0000_s1099" style="position:absolute;left:0;text-align:left;z-index:251649536" from="0,31.2pt" to="482pt,31.2pt" strokecolor="white" strokeweight="1pt"/>
        </w:pict>
      </w:r>
      <w:r>
        <w:rPr>
          <w:rFonts w:ascii="黑体" w:eastAsia="黑体" w:hAnsi="黑体"/>
          <w:sz w:val="28"/>
          <w:szCs w:val="28"/>
        </w:rPr>
        <w:pict w14:anchorId="732EA28B">
          <v:line id="_x0000_s1098" style="position:absolute;left:0;text-align:left;z-index:251648512" from="-.1pt,552.6pt" to="481.9pt,552.6pt" strokecolor="white" strokeweight="1pt"/>
        </w:pict>
      </w:r>
      <w:r>
        <w:pict w14:anchorId="5F1EA841">
          <v:line id="_x0000_s1097" style="position:absolute;left:0;text-align:left;z-index:251647488" from="0,28.45pt" to="482pt,28.45pt" strokecolor="white" strokeweight="1pt"/>
        </w:pict>
      </w:r>
      <w:r>
        <w:pict w14:anchorId="3629A5E6">
          <v:line id="_x0000_s1096" style="position:absolute;left:0;text-align:left;z-index:251646464" from="0,549.85pt" to="482pt,549.85pt" strokecolor="white" strokeweight="1pt"/>
        </w:pict>
      </w:r>
      <w:r>
        <w:pict w14:anchorId="76CE2BB0">
          <v:line id="_x0000_s1095" style="position:absolute;left:0;text-align:left;z-index:251645440" from="0,26.25pt" to="482pt,26.25pt" strokecolor="white" strokeweight="1pt"/>
        </w:pict>
      </w:r>
      <w:r>
        <w:pict w14:anchorId="5E6EF58C">
          <v:line id="_x0000_s1094" style="position:absolute;left:0;text-align:left;z-index:251644416" from="0,555.15pt" to="482pt,555.15pt" strokecolor="white" strokeweight="1pt"/>
        </w:pict>
      </w:r>
      <w:r>
        <w:pict w14:anchorId="61CEEA60">
          <v:line id="_x0000_s1093" style="position:absolute;left:0;text-align:left;z-index:251643392" from="-.1pt,23.45pt" to="481.9pt,23.45pt" strokecolor="white" strokeweight="1pt"/>
        </w:pict>
      </w:r>
      <w:r>
        <w:pict w14:anchorId="5A026201">
          <v:line id="_x0000_s1092" style="position:absolute;left:0;text-align:left;z-index:251642368" from="0,24.95pt" to="482pt,24.95pt" strokecolor="white" strokeweight="1pt"/>
        </w:pict>
      </w:r>
      <w:r w:rsidR="006E1D40" w:rsidRPr="005F78EC">
        <w:rPr>
          <w:rFonts w:ascii="黑体" w:eastAsia="黑体" w:hAnsi="黑体" w:hint="eastAsia"/>
          <w:sz w:val="28"/>
          <w:szCs w:val="28"/>
        </w:rPr>
        <w:t>DG/T 106—XXXX</w:t>
      </w:r>
    </w:p>
    <w:p w14:paraId="5E060485" w14:textId="77777777" w:rsidR="006E1D40" w:rsidRPr="005F78EC" w:rsidRDefault="00706652">
      <w:pPr>
        <w:jc w:val="right"/>
        <w:rPr>
          <w:rFonts w:asciiTheme="minorEastAsia" w:eastAsiaTheme="minorEastAsia" w:hAnsiTheme="minorEastAsia"/>
          <w:sz w:val="28"/>
          <w:szCs w:val="28"/>
        </w:rPr>
      </w:pPr>
      <w:r w:rsidRPr="005F78EC">
        <w:rPr>
          <w:rFonts w:asciiTheme="minorEastAsia" w:eastAsiaTheme="minorEastAsia" w:hAnsiTheme="minorEastAsia" w:hint="eastAsia"/>
          <w:szCs w:val="28"/>
        </w:rPr>
        <w:t>代替</w:t>
      </w:r>
      <w:r w:rsidRPr="005F78EC">
        <w:rPr>
          <w:rFonts w:asciiTheme="minorEastAsia" w:eastAsiaTheme="minorEastAsia" w:hAnsiTheme="minorEastAsia"/>
          <w:szCs w:val="28"/>
        </w:rPr>
        <w:t>DG/T 106—2019</w:t>
      </w:r>
    </w:p>
    <w:p w14:paraId="27E84C57" w14:textId="1D46FA82" w:rsidR="00714DCF" w:rsidRPr="005F78EC" w:rsidRDefault="00F11DF1">
      <w:pPr>
        <w:jc w:val="right"/>
        <w:rPr>
          <w:rFonts w:ascii="黑体" w:eastAsia="黑体" w:hAnsi="黑体"/>
          <w:sz w:val="28"/>
          <w:szCs w:val="28"/>
        </w:rPr>
      </w:pPr>
      <w:r>
        <w:rPr>
          <w:rFonts w:ascii="黑体" w:eastAsia="黑体" w:hAnsi="黑体"/>
          <w:sz w:val="28"/>
          <w:szCs w:val="28"/>
        </w:rPr>
        <w:pict w14:anchorId="6AFAB80F">
          <v:shape id="_x0000_s1104" type="#_x0000_t202" style="position:absolute;left:0;text-align:left;margin-left:331.85pt;margin-top:482.25pt;width:134.05pt;height:29.95pt;z-index:251654656;mso-width-relative:margin;mso-height-relative:margin" strokecolor="white">
            <v:textbox>
              <w:txbxContent>
                <w:p w14:paraId="197BB747" w14:textId="77777777" w:rsidR="001C5DE3" w:rsidRDefault="001C5DE3" w:rsidP="001C5DE3">
                  <w:pPr>
                    <w:jc w:val="right"/>
                    <w:rPr>
                      <w:rFonts w:ascii="黑体" w:eastAsia="黑体"/>
                      <w:sz w:val="28"/>
                      <w:szCs w:val="28"/>
                    </w:rPr>
                  </w:pPr>
                  <w:r>
                    <w:rPr>
                      <w:rFonts w:ascii="黑体" w:eastAsia="黑体" w:hint="eastAsia"/>
                      <w:sz w:val="28"/>
                      <w:szCs w:val="28"/>
                    </w:rPr>
                    <w:t>XXXX-XX-XX实施</w:t>
                  </w:r>
                </w:p>
              </w:txbxContent>
            </v:textbox>
          </v:shape>
        </w:pict>
      </w:r>
      <w:r>
        <w:rPr>
          <w:rFonts w:ascii="黑体" w:eastAsia="黑体" w:hAnsi="黑体"/>
          <w:sz w:val="28"/>
          <w:szCs w:val="28"/>
        </w:rPr>
        <w:pict w14:anchorId="2876A73E">
          <v:shapetype id="_x0000_t32" coordsize="21600,21600" o:spt="32" o:oned="t" path="m,l21600,21600e" filled="f">
            <v:path arrowok="t" fillok="f" o:connecttype="none"/>
            <o:lock v:ext="edit" shapetype="t"/>
          </v:shapetype>
          <v:shape id="_x0000_s1102" type="#_x0000_t32" style="position:absolute;left:0;text-align:left;margin-left:-1.3pt;margin-top:519pt;width:473.3pt;height:.05pt;flip:x;z-index:251652608" o:connectortype="straight"/>
        </w:pict>
      </w:r>
      <w:r>
        <w:rPr>
          <w:rFonts w:ascii="黑体" w:eastAsia="黑体" w:hAnsi="黑体"/>
          <w:sz w:val="28"/>
          <w:szCs w:val="28"/>
        </w:rPr>
        <w:pict w14:anchorId="2F73FCAE">
          <v:shape id="_x0000_s1101" type="#_x0000_t32" style="position:absolute;left:0;text-align:left;margin-left:-1.2pt;margin-top:2.2pt;width:473.2pt;height:.05pt;flip:x;z-index:251651584" o:connectortype="straight"/>
        </w:pict>
      </w:r>
    </w:p>
    <w:p w14:paraId="15C58046" w14:textId="77777777" w:rsidR="00714DCF" w:rsidRPr="005F78EC" w:rsidRDefault="00714DCF">
      <w:pPr>
        <w:jc w:val="right"/>
        <w:sectPr w:rsidR="00714DCF" w:rsidRPr="005F78EC">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fmt="upperRoman" w:start="1"/>
          <w:cols w:space="425"/>
          <w:titlePg/>
          <w:docGrid w:type="lines" w:linePitch="312"/>
        </w:sectPr>
      </w:pPr>
    </w:p>
    <w:p w14:paraId="38FDCAFC" w14:textId="77777777" w:rsidR="00F11DF1" w:rsidRDefault="00F11DF1">
      <w:pPr>
        <w:pStyle w:val="afffc"/>
        <w:sectPr w:rsidR="00F11DF1">
          <w:headerReference w:type="even" r:id="rId16"/>
          <w:headerReference w:type="default" r:id="rId17"/>
          <w:footerReference w:type="even" r:id="rId18"/>
          <w:footerReference w:type="default" r:id="rId19"/>
          <w:pgSz w:w="11907" w:h="16839"/>
          <w:pgMar w:top="1418" w:right="1134" w:bottom="1134" w:left="1418" w:header="1021" w:footer="1021" w:gutter="0"/>
          <w:pgNumType w:fmt="upperRoman" w:start="1"/>
          <w:cols w:space="425"/>
          <w:docGrid w:type="lines" w:linePitch="312"/>
        </w:sectPr>
      </w:pPr>
      <w:bookmarkStart w:id="1" w:name="_Toc531957879"/>
      <w:bookmarkStart w:id="2" w:name="SectionMark1"/>
      <w:bookmarkStart w:id="3" w:name="_Toc226514928"/>
      <w:bookmarkStart w:id="4" w:name="_Toc224849094"/>
      <w:bookmarkStart w:id="5" w:name="_Toc226514870"/>
      <w:bookmarkEnd w:id="0"/>
    </w:p>
    <w:p w14:paraId="54D6A8AA" w14:textId="127F4EC6" w:rsidR="00714DCF" w:rsidRPr="005F78EC" w:rsidRDefault="006E1D40">
      <w:pPr>
        <w:pStyle w:val="afffc"/>
      </w:pPr>
      <w:bookmarkStart w:id="6" w:name="_GoBack"/>
      <w:bookmarkEnd w:id="6"/>
      <w:r w:rsidRPr="005F78EC">
        <w:rPr>
          <w:rFonts w:hint="eastAsia"/>
        </w:rPr>
        <w:t>目    次</w:t>
      </w:r>
      <w:bookmarkEnd w:id="1"/>
    </w:p>
    <w:p w14:paraId="4A11542E" w14:textId="77777777" w:rsidR="00714DCF" w:rsidRPr="005F78EC" w:rsidRDefault="00B95ABC">
      <w:pPr>
        <w:pStyle w:val="10"/>
        <w:tabs>
          <w:tab w:val="right" w:leader="dot" w:pos="9345"/>
        </w:tabs>
        <w:rPr>
          <w:rFonts w:hAnsi="宋体"/>
          <w:kern w:val="2"/>
          <w:szCs w:val="22"/>
        </w:rPr>
      </w:pPr>
      <w:r w:rsidRPr="005F78EC">
        <w:rPr>
          <w:rFonts w:hAnsi="宋体"/>
        </w:rPr>
        <w:fldChar w:fldCharType="begin"/>
      </w:r>
      <w:r w:rsidR="006E1D40" w:rsidRPr="005F78EC">
        <w:rPr>
          <w:rFonts w:hAnsi="宋体"/>
        </w:rPr>
        <w:instrText xml:space="preserve"> TOC \o "1-3" \h \z \u </w:instrText>
      </w:r>
      <w:r w:rsidRPr="005F78EC">
        <w:rPr>
          <w:rFonts w:hAnsi="宋体"/>
        </w:rPr>
        <w:fldChar w:fldCharType="separate"/>
      </w:r>
      <w:hyperlink w:anchor="_Toc531957880" w:history="1">
        <w:r w:rsidR="006E1D40" w:rsidRPr="005F78EC">
          <w:rPr>
            <w:rStyle w:val="aff8"/>
            <w:rFonts w:ascii="宋体" w:hAnsi="宋体" w:hint="eastAsia"/>
          </w:rPr>
          <w:t>前言</w:t>
        </w:r>
        <w:r w:rsidR="006E1D40" w:rsidRPr="005F78EC">
          <w:rPr>
            <w:rFonts w:hAnsi="宋体"/>
          </w:rPr>
          <w:tab/>
        </w:r>
        <w:r w:rsidRPr="005F78EC">
          <w:rPr>
            <w:rFonts w:hAnsi="宋体"/>
          </w:rPr>
          <w:fldChar w:fldCharType="begin"/>
        </w:r>
        <w:r w:rsidR="006E1D40" w:rsidRPr="005F78EC">
          <w:rPr>
            <w:rFonts w:hAnsi="宋体"/>
          </w:rPr>
          <w:instrText xml:space="preserve"> PAGEREF _Toc531957880 \h </w:instrText>
        </w:r>
        <w:r w:rsidRPr="005F78EC">
          <w:rPr>
            <w:rFonts w:hAnsi="宋体"/>
          </w:rPr>
        </w:r>
        <w:r w:rsidRPr="005F78EC">
          <w:rPr>
            <w:rFonts w:hAnsi="宋体"/>
          </w:rPr>
          <w:fldChar w:fldCharType="separate"/>
        </w:r>
        <w:r w:rsidR="006E1D40" w:rsidRPr="005F78EC">
          <w:rPr>
            <w:rFonts w:hAnsi="宋体"/>
          </w:rPr>
          <w:t>II</w:t>
        </w:r>
        <w:r w:rsidRPr="005F78EC">
          <w:rPr>
            <w:rFonts w:hAnsi="宋体"/>
          </w:rPr>
          <w:fldChar w:fldCharType="end"/>
        </w:r>
      </w:hyperlink>
    </w:p>
    <w:p w14:paraId="15D73B0F" w14:textId="77777777" w:rsidR="00714DCF" w:rsidRPr="005F78EC" w:rsidRDefault="00F11DF1">
      <w:pPr>
        <w:pStyle w:val="20"/>
        <w:tabs>
          <w:tab w:val="right" w:leader="dot" w:pos="9345"/>
        </w:tabs>
        <w:rPr>
          <w:rFonts w:hAnsi="宋体"/>
          <w:kern w:val="2"/>
          <w:szCs w:val="22"/>
        </w:rPr>
      </w:pPr>
      <w:hyperlink w:anchor="_Toc531957882" w:history="1">
        <w:r w:rsidR="006E1D40" w:rsidRPr="005F78EC">
          <w:rPr>
            <w:rStyle w:val="aff8"/>
            <w:rFonts w:ascii="宋体" w:hAnsi="宋体"/>
          </w:rPr>
          <w:t>1</w:t>
        </w:r>
        <w:r w:rsidR="006E1D40" w:rsidRPr="005F78EC">
          <w:rPr>
            <w:rStyle w:val="aff8"/>
            <w:rFonts w:ascii="宋体" w:hAnsi="宋体" w:hint="eastAsia"/>
          </w:rPr>
          <w:t xml:space="preserve"> 范围</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_Toc531957882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7D0179D3" w14:textId="77777777" w:rsidR="00714DCF" w:rsidRPr="005F78EC" w:rsidRDefault="00F11DF1">
      <w:pPr>
        <w:pStyle w:val="20"/>
        <w:tabs>
          <w:tab w:val="right" w:leader="dot" w:pos="9345"/>
        </w:tabs>
        <w:rPr>
          <w:rFonts w:hAnsi="宋体"/>
          <w:kern w:val="2"/>
          <w:szCs w:val="22"/>
        </w:rPr>
      </w:pPr>
      <w:hyperlink w:anchor="_Toc531957883" w:history="1">
        <w:r w:rsidR="006E1D40" w:rsidRPr="005F78EC">
          <w:rPr>
            <w:rStyle w:val="aff8"/>
            <w:rFonts w:ascii="宋体" w:hAnsi="宋体"/>
          </w:rPr>
          <w:t>2</w:t>
        </w:r>
        <w:r w:rsidR="006E1D40" w:rsidRPr="005F78EC">
          <w:rPr>
            <w:rStyle w:val="aff8"/>
            <w:rFonts w:ascii="宋体" w:hAnsi="宋体" w:hint="eastAsia"/>
          </w:rPr>
          <w:t xml:space="preserve"> 规范性引用文件</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_Toc531957883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3CAB8984" w14:textId="77777777" w:rsidR="00714DCF" w:rsidRPr="005F78EC" w:rsidRDefault="00F11DF1">
      <w:pPr>
        <w:pStyle w:val="10"/>
        <w:tabs>
          <w:tab w:val="right" w:leader="dot" w:pos="9345"/>
        </w:tabs>
        <w:rPr>
          <w:rFonts w:hAnsi="宋体"/>
          <w:kern w:val="2"/>
          <w:szCs w:val="22"/>
        </w:rPr>
      </w:pPr>
      <w:hyperlink w:anchor="_Toc531957884" w:history="1">
        <w:r w:rsidR="006E1D40" w:rsidRPr="005F78EC">
          <w:rPr>
            <w:rStyle w:val="aff8"/>
            <w:rFonts w:ascii="宋体" w:hAnsi="宋体"/>
          </w:rPr>
          <w:t>3</w:t>
        </w:r>
        <w:r w:rsidR="006E1D40" w:rsidRPr="005F78EC">
          <w:rPr>
            <w:rStyle w:val="aff8"/>
            <w:rFonts w:ascii="宋体" w:hAnsi="宋体" w:hint="eastAsia"/>
          </w:rPr>
          <w:t xml:space="preserve"> 术语和定义</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_Toc531957884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1BC75C28" w14:textId="77777777" w:rsidR="00714DCF" w:rsidRPr="005F78EC" w:rsidRDefault="00F11DF1">
      <w:pPr>
        <w:pStyle w:val="10"/>
        <w:tabs>
          <w:tab w:val="right" w:leader="dot" w:pos="9345"/>
        </w:tabs>
        <w:rPr>
          <w:rFonts w:hAnsi="宋体"/>
          <w:kern w:val="2"/>
          <w:szCs w:val="22"/>
        </w:rPr>
      </w:pPr>
      <w:hyperlink w:anchor="_Toc531957889" w:history="1">
        <w:r w:rsidR="006E1D40" w:rsidRPr="005F78EC">
          <w:rPr>
            <w:rStyle w:val="aff8"/>
            <w:rFonts w:ascii="宋体" w:hAnsi="宋体"/>
          </w:rPr>
          <w:t>4</w:t>
        </w:r>
        <w:r w:rsidR="006E1D40" w:rsidRPr="005F78EC">
          <w:rPr>
            <w:rStyle w:val="aff8"/>
            <w:rFonts w:ascii="宋体" w:hAnsi="宋体" w:hint="eastAsia"/>
          </w:rPr>
          <w:t xml:space="preserve"> 基本要求</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_Toc531957889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4A271DC8" w14:textId="19B2C340" w:rsidR="00714DCF" w:rsidRPr="005F78EC" w:rsidRDefault="00F11DF1">
      <w:pPr>
        <w:pStyle w:val="30"/>
        <w:tabs>
          <w:tab w:val="right" w:leader="dot" w:pos="9345"/>
        </w:tabs>
        <w:rPr>
          <w:rFonts w:hAnsi="宋体"/>
          <w:kern w:val="2"/>
          <w:szCs w:val="22"/>
        </w:rPr>
      </w:pPr>
      <w:hyperlink w:anchor="_Toc531957890" w:history="1">
        <w:r w:rsidR="006E1D40" w:rsidRPr="005F78EC">
          <w:rPr>
            <w:rStyle w:val="aff8"/>
            <w:rFonts w:ascii="宋体" w:hAnsi="宋体"/>
          </w:rPr>
          <w:t>4.1</w:t>
        </w:r>
        <w:r w:rsidR="006E1D40" w:rsidRPr="005F78EC">
          <w:rPr>
            <w:rStyle w:val="aff8"/>
            <w:rFonts w:ascii="宋体" w:hAnsi="宋体" w:hint="eastAsia"/>
          </w:rPr>
          <w:t xml:space="preserve"> 需补充提供的</w:t>
        </w:r>
        <w:r w:rsidR="006466AA">
          <w:rPr>
            <w:rStyle w:val="aff8"/>
            <w:rFonts w:ascii="宋体" w:hAnsi="宋体" w:hint="eastAsia"/>
          </w:rPr>
          <w:t>文件资料</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_Toc531957890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59AE64C9" w14:textId="77777777" w:rsidR="00714DCF" w:rsidRPr="005F78EC" w:rsidRDefault="00F11DF1">
      <w:pPr>
        <w:pStyle w:val="30"/>
        <w:tabs>
          <w:tab w:val="right" w:leader="dot" w:pos="9345"/>
        </w:tabs>
        <w:rPr>
          <w:rFonts w:hAnsi="宋体"/>
          <w:kern w:val="2"/>
          <w:szCs w:val="22"/>
        </w:rPr>
      </w:pPr>
      <w:hyperlink w:anchor="_Toc531957891" w:history="1">
        <w:r w:rsidR="006E1D40" w:rsidRPr="005F78EC">
          <w:rPr>
            <w:rStyle w:val="aff8"/>
            <w:rFonts w:ascii="宋体" w:hAnsi="宋体"/>
          </w:rPr>
          <w:t>4.2</w:t>
        </w:r>
        <w:r w:rsidR="006E1D40" w:rsidRPr="005F78EC">
          <w:rPr>
            <w:rStyle w:val="aff8"/>
            <w:rFonts w:ascii="宋体" w:hAnsi="宋体" w:hint="eastAsia"/>
          </w:rPr>
          <w:t xml:space="preserve"> 样机确定</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_Toc531957891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125D58C6" w14:textId="77777777" w:rsidR="00714DCF" w:rsidRPr="005F78EC" w:rsidRDefault="00F11DF1">
      <w:pPr>
        <w:pStyle w:val="30"/>
        <w:tabs>
          <w:tab w:val="right" w:leader="dot" w:pos="9345"/>
        </w:tabs>
        <w:rPr>
          <w:rFonts w:hAnsi="宋体"/>
          <w:kern w:val="2"/>
          <w:szCs w:val="22"/>
        </w:rPr>
      </w:pPr>
      <w:hyperlink w:anchor="_Toc531957892" w:history="1">
        <w:r w:rsidR="006E1D40" w:rsidRPr="005F78EC">
          <w:rPr>
            <w:rStyle w:val="aff8"/>
            <w:rFonts w:ascii="宋体" w:hAnsi="宋体"/>
          </w:rPr>
          <w:t>4.3</w:t>
        </w:r>
        <w:r w:rsidR="006E1D40" w:rsidRPr="005F78EC">
          <w:rPr>
            <w:rStyle w:val="aff8"/>
            <w:rFonts w:ascii="宋体" w:hAnsi="宋体" w:hint="eastAsia"/>
          </w:rPr>
          <w:t xml:space="preserve"> 产品型号编制规则</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_Toc531957892 \h </w:instrText>
        </w:r>
        <w:r w:rsidR="00B95ABC" w:rsidRPr="005F78EC">
          <w:rPr>
            <w:rFonts w:hAnsi="宋体"/>
          </w:rPr>
        </w:r>
        <w:r w:rsidR="00B95ABC" w:rsidRPr="005F78EC">
          <w:rPr>
            <w:rFonts w:hAnsi="宋体"/>
          </w:rPr>
          <w:fldChar w:fldCharType="separate"/>
        </w:r>
        <w:r w:rsidR="006E1D40" w:rsidRPr="005F78EC">
          <w:rPr>
            <w:rFonts w:hAnsi="宋体"/>
          </w:rPr>
          <w:t>1</w:t>
        </w:r>
        <w:r w:rsidR="00B95ABC" w:rsidRPr="005F78EC">
          <w:rPr>
            <w:rFonts w:hAnsi="宋体"/>
          </w:rPr>
          <w:fldChar w:fldCharType="end"/>
        </w:r>
      </w:hyperlink>
    </w:p>
    <w:p w14:paraId="22237108" w14:textId="77777777" w:rsidR="00714DCF" w:rsidRPr="005F78EC" w:rsidRDefault="00F11DF1">
      <w:pPr>
        <w:pStyle w:val="30"/>
        <w:tabs>
          <w:tab w:val="right" w:leader="dot" w:pos="9345"/>
        </w:tabs>
        <w:rPr>
          <w:rFonts w:hAnsi="宋体"/>
          <w:kern w:val="2"/>
          <w:szCs w:val="22"/>
        </w:rPr>
      </w:pPr>
      <w:hyperlink w:anchor="_Toc531957893" w:history="1">
        <w:r w:rsidR="006E1D40" w:rsidRPr="005F78EC">
          <w:rPr>
            <w:rStyle w:val="aff8"/>
            <w:rFonts w:ascii="宋体" w:hAnsi="宋体"/>
          </w:rPr>
          <w:t>4.4</w:t>
        </w:r>
        <w:r w:rsidR="006E1D40" w:rsidRPr="005F78EC">
          <w:rPr>
            <w:rStyle w:val="aff8"/>
            <w:rFonts w:ascii="宋体" w:hAnsi="宋体" w:hint="eastAsia"/>
          </w:rPr>
          <w:t xml:space="preserve"> 生产量和销售量</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_Toc531957893 \h </w:instrText>
        </w:r>
        <w:r w:rsidR="00B95ABC" w:rsidRPr="005F78EC">
          <w:rPr>
            <w:rFonts w:hAnsi="宋体"/>
          </w:rPr>
        </w:r>
        <w:r w:rsidR="00B95ABC" w:rsidRPr="005F78EC">
          <w:rPr>
            <w:rFonts w:hAnsi="宋体"/>
          </w:rPr>
          <w:fldChar w:fldCharType="separate"/>
        </w:r>
        <w:r w:rsidR="006E1D40" w:rsidRPr="005F78EC">
          <w:rPr>
            <w:rFonts w:hAnsi="宋体"/>
          </w:rPr>
          <w:t>2</w:t>
        </w:r>
        <w:r w:rsidR="00B95ABC" w:rsidRPr="005F78EC">
          <w:rPr>
            <w:rFonts w:hAnsi="宋体"/>
          </w:rPr>
          <w:fldChar w:fldCharType="end"/>
        </w:r>
      </w:hyperlink>
    </w:p>
    <w:p w14:paraId="44B41639" w14:textId="77777777" w:rsidR="00714DCF" w:rsidRPr="005F78EC" w:rsidRDefault="00F11DF1">
      <w:pPr>
        <w:pStyle w:val="30"/>
        <w:tabs>
          <w:tab w:val="right" w:leader="dot" w:pos="9345"/>
        </w:tabs>
        <w:rPr>
          <w:rFonts w:hAnsi="宋体"/>
          <w:kern w:val="2"/>
          <w:szCs w:val="22"/>
        </w:rPr>
      </w:pPr>
      <w:hyperlink w:anchor="_Toc531957894" w:history="1">
        <w:r w:rsidR="006E1D40" w:rsidRPr="005F78EC">
          <w:rPr>
            <w:rStyle w:val="aff8"/>
            <w:rFonts w:ascii="宋体" w:hAnsi="宋体"/>
          </w:rPr>
          <w:t>4.5</w:t>
        </w:r>
        <w:r w:rsidR="006E1D40" w:rsidRPr="005F78EC">
          <w:rPr>
            <w:rStyle w:val="aff8"/>
            <w:rFonts w:ascii="宋体" w:hAnsi="宋体" w:hint="eastAsia"/>
          </w:rPr>
          <w:t xml:space="preserve"> 参数准确度及仪器设备</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_Toc531957894 \h </w:instrText>
        </w:r>
        <w:r w:rsidR="00B95ABC" w:rsidRPr="005F78EC">
          <w:rPr>
            <w:rFonts w:hAnsi="宋体"/>
          </w:rPr>
        </w:r>
        <w:r w:rsidR="00B95ABC" w:rsidRPr="005F78EC">
          <w:rPr>
            <w:rFonts w:hAnsi="宋体"/>
          </w:rPr>
          <w:fldChar w:fldCharType="separate"/>
        </w:r>
        <w:r w:rsidR="006E1D40" w:rsidRPr="005F78EC">
          <w:rPr>
            <w:rFonts w:hAnsi="宋体"/>
          </w:rPr>
          <w:t>2</w:t>
        </w:r>
        <w:r w:rsidR="00B95ABC" w:rsidRPr="005F78EC">
          <w:rPr>
            <w:rFonts w:hAnsi="宋体"/>
          </w:rPr>
          <w:fldChar w:fldCharType="end"/>
        </w:r>
      </w:hyperlink>
    </w:p>
    <w:p w14:paraId="4BC56C23" w14:textId="77777777" w:rsidR="00714DCF" w:rsidRPr="005F78EC" w:rsidRDefault="00F11DF1">
      <w:pPr>
        <w:pStyle w:val="10"/>
        <w:tabs>
          <w:tab w:val="right" w:leader="dot" w:pos="9345"/>
        </w:tabs>
        <w:rPr>
          <w:rFonts w:hAnsi="宋体"/>
          <w:kern w:val="2"/>
          <w:szCs w:val="22"/>
        </w:rPr>
      </w:pPr>
      <w:hyperlink w:anchor="_Toc531957895" w:history="1">
        <w:r w:rsidR="006E1D40" w:rsidRPr="005F78EC">
          <w:rPr>
            <w:rStyle w:val="aff8"/>
            <w:rFonts w:ascii="宋体" w:hAnsi="宋体"/>
          </w:rPr>
          <w:t>5</w:t>
        </w:r>
        <w:r w:rsidR="006E1D40" w:rsidRPr="005F78EC">
          <w:rPr>
            <w:rStyle w:val="aff8"/>
            <w:rFonts w:ascii="宋体" w:hAnsi="宋体" w:hint="eastAsia"/>
          </w:rPr>
          <w:t xml:space="preserve"> 初次鉴定</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_Toc531957895 \h </w:instrText>
        </w:r>
        <w:r w:rsidR="00B95ABC" w:rsidRPr="005F78EC">
          <w:rPr>
            <w:rFonts w:hAnsi="宋体"/>
          </w:rPr>
        </w:r>
        <w:r w:rsidR="00B95ABC" w:rsidRPr="005F78EC">
          <w:rPr>
            <w:rFonts w:hAnsi="宋体"/>
          </w:rPr>
          <w:fldChar w:fldCharType="separate"/>
        </w:r>
        <w:r w:rsidR="006E1D40" w:rsidRPr="005F78EC">
          <w:rPr>
            <w:rFonts w:hAnsi="宋体"/>
          </w:rPr>
          <w:t>2</w:t>
        </w:r>
        <w:r w:rsidR="00B95ABC" w:rsidRPr="005F78EC">
          <w:rPr>
            <w:rFonts w:hAnsi="宋体"/>
          </w:rPr>
          <w:fldChar w:fldCharType="end"/>
        </w:r>
      </w:hyperlink>
    </w:p>
    <w:p w14:paraId="6FD255FA" w14:textId="77777777" w:rsidR="00714DCF" w:rsidRPr="005F78EC" w:rsidRDefault="00F11DF1">
      <w:pPr>
        <w:pStyle w:val="20"/>
        <w:tabs>
          <w:tab w:val="right" w:leader="dot" w:pos="9345"/>
        </w:tabs>
        <w:rPr>
          <w:rFonts w:hAnsi="宋体"/>
          <w:kern w:val="2"/>
          <w:szCs w:val="22"/>
        </w:rPr>
      </w:pPr>
      <w:hyperlink w:anchor="_Toc531957896" w:history="1">
        <w:r w:rsidR="006E1D40" w:rsidRPr="005F78EC">
          <w:rPr>
            <w:rStyle w:val="aff8"/>
            <w:rFonts w:ascii="宋体" w:hAnsi="宋体"/>
          </w:rPr>
          <w:t>5.1</w:t>
        </w:r>
        <w:r w:rsidR="006E1D40" w:rsidRPr="005F78EC">
          <w:rPr>
            <w:rStyle w:val="aff8"/>
            <w:rFonts w:ascii="宋体" w:hAnsi="宋体" w:hint="eastAsia"/>
          </w:rPr>
          <w:t xml:space="preserve"> 一致性检查</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_Toc531957896 \h </w:instrText>
        </w:r>
        <w:r w:rsidR="00B95ABC" w:rsidRPr="005F78EC">
          <w:rPr>
            <w:rFonts w:hAnsi="宋体"/>
          </w:rPr>
        </w:r>
        <w:r w:rsidR="00B95ABC" w:rsidRPr="005F78EC">
          <w:rPr>
            <w:rFonts w:hAnsi="宋体"/>
          </w:rPr>
          <w:fldChar w:fldCharType="separate"/>
        </w:r>
        <w:r w:rsidR="006E1D40" w:rsidRPr="005F78EC">
          <w:rPr>
            <w:rFonts w:hAnsi="宋体"/>
          </w:rPr>
          <w:t>2</w:t>
        </w:r>
        <w:r w:rsidR="00B95ABC" w:rsidRPr="005F78EC">
          <w:rPr>
            <w:rFonts w:hAnsi="宋体"/>
          </w:rPr>
          <w:fldChar w:fldCharType="end"/>
        </w:r>
      </w:hyperlink>
    </w:p>
    <w:p w14:paraId="73393ACC" w14:textId="77777777" w:rsidR="00714DCF" w:rsidRPr="005F78EC" w:rsidRDefault="00F11DF1">
      <w:pPr>
        <w:pStyle w:val="20"/>
        <w:tabs>
          <w:tab w:val="right" w:leader="dot" w:pos="9345"/>
        </w:tabs>
        <w:rPr>
          <w:rFonts w:hAnsi="宋体"/>
          <w:kern w:val="2"/>
          <w:szCs w:val="22"/>
        </w:rPr>
      </w:pPr>
      <w:hyperlink w:anchor="_Toc531957897" w:history="1">
        <w:r w:rsidR="006E1D40" w:rsidRPr="005F78EC">
          <w:rPr>
            <w:rStyle w:val="aff8"/>
            <w:rFonts w:ascii="宋体" w:hAnsi="宋体"/>
          </w:rPr>
          <w:t>5.2</w:t>
        </w:r>
        <w:r w:rsidR="006E1D40" w:rsidRPr="005F78EC">
          <w:rPr>
            <w:rStyle w:val="aff8"/>
            <w:rFonts w:ascii="宋体" w:hAnsi="宋体" w:hint="eastAsia"/>
          </w:rPr>
          <w:t xml:space="preserve"> 安全性评价</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_Toc531957897 \h </w:instrText>
        </w:r>
        <w:r w:rsidR="00B95ABC" w:rsidRPr="005F78EC">
          <w:rPr>
            <w:rFonts w:hAnsi="宋体"/>
          </w:rPr>
        </w:r>
        <w:r w:rsidR="00B95ABC" w:rsidRPr="005F78EC">
          <w:rPr>
            <w:rFonts w:hAnsi="宋体"/>
          </w:rPr>
          <w:fldChar w:fldCharType="separate"/>
        </w:r>
        <w:r w:rsidR="006E1D40" w:rsidRPr="005F78EC">
          <w:rPr>
            <w:rFonts w:hAnsi="宋体"/>
          </w:rPr>
          <w:t>3</w:t>
        </w:r>
        <w:r w:rsidR="00B95ABC" w:rsidRPr="005F78EC">
          <w:rPr>
            <w:rFonts w:hAnsi="宋体"/>
          </w:rPr>
          <w:fldChar w:fldCharType="end"/>
        </w:r>
      </w:hyperlink>
    </w:p>
    <w:p w14:paraId="7591A25C" w14:textId="77777777" w:rsidR="00714DCF" w:rsidRPr="005F78EC" w:rsidRDefault="00F11DF1">
      <w:pPr>
        <w:pStyle w:val="30"/>
        <w:tabs>
          <w:tab w:val="right" w:leader="dot" w:pos="9345"/>
        </w:tabs>
        <w:rPr>
          <w:rFonts w:hAnsi="宋体"/>
          <w:kern w:val="2"/>
          <w:szCs w:val="22"/>
        </w:rPr>
      </w:pPr>
      <w:hyperlink w:anchor="_Toc531957898" w:history="1">
        <w:r w:rsidR="006E1D40" w:rsidRPr="005F78EC">
          <w:rPr>
            <w:rStyle w:val="aff8"/>
            <w:rFonts w:ascii="宋体" w:hAnsi="宋体"/>
          </w:rPr>
          <w:t>5.3</w:t>
        </w:r>
        <w:r w:rsidR="006E1D40" w:rsidRPr="005F78EC">
          <w:rPr>
            <w:rStyle w:val="aff8"/>
            <w:rFonts w:ascii="宋体" w:hAnsi="宋体" w:hint="eastAsia"/>
          </w:rPr>
          <w:t xml:space="preserve"> 适用性评价</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_Toc531957898 \h </w:instrText>
        </w:r>
        <w:r w:rsidR="00B95ABC" w:rsidRPr="005F78EC">
          <w:rPr>
            <w:rFonts w:hAnsi="宋体"/>
          </w:rPr>
        </w:r>
        <w:r w:rsidR="00B95ABC" w:rsidRPr="005F78EC">
          <w:rPr>
            <w:rFonts w:hAnsi="宋体"/>
          </w:rPr>
          <w:fldChar w:fldCharType="separate"/>
        </w:r>
        <w:r w:rsidR="006E1D40" w:rsidRPr="005F78EC">
          <w:rPr>
            <w:rFonts w:hAnsi="宋体"/>
          </w:rPr>
          <w:t>5</w:t>
        </w:r>
        <w:r w:rsidR="00B95ABC" w:rsidRPr="005F78EC">
          <w:rPr>
            <w:rFonts w:hAnsi="宋体"/>
          </w:rPr>
          <w:fldChar w:fldCharType="end"/>
        </w:r>
      </w:hyperlink>
    </w:p>
    <w:p w14:paraId="6F0EA62B" w14:textId="77777777" w:rsidR="00714DCF" w:rsidRPr="005F78EC" w:rsidRDefault="00F11DF1">
      <w:pPr>
        <w:pStyle w:val="30"/>
        <w:tabs>
          <w:tab w:val="right" w:leader="dot" w:pos="9345"/>
        </w:tabs>
        <w:rPr>
          <w:rFonts w:hAnsi="宋体"/>
          <w:kern w:val="2"/>
          <w:szCs w:val="22"/>
        </w:rPr>
      </w:pPr>
      <w:hyperlink w:anchor="_Toc531957899" w:history="1">
        <w:r w:rsidR="006E1D40" w:rsidRPr="005F78EC">
          <w:rPr>
            <w:rStyle w:val="aff8"/>
            <w:rFonts w:ascii="宋体" w:hAnsi="宋体"/>
          </w:rPr>
          <w:t>5.4</w:t>
        </w:r>
        <w:r w:rsidR="006E1D40" w:rsidRPr="005F78EC">
          <w:rPr>
            <w:rStyle w:val="aff8"/>
            <w:rFonts w:ascii="宋体" w:hAnsi="宋体" w:hint="eastAsia"/>
          </w:rPr>
          <w:t xml:space="preserve"> 可靠性评价</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_Toc531957899 \h </w:instrText>
        </w:r>
        <w:r w:rsidR="00B95ABC" w:rsidRPr="005F78EC">
          <w:rPr>
            <w:rFonts w:hAnsi="宋体"/>
          </w:rPr>
        </w:r>
        <w:r w:rsidR="00B95ABC" w:rsidRPr="005F78EC">
          <w:rPr>
            <w:rFonts w:hAnsi="宋体"/>
          </w:rPr>
          <w:fldChar w:fldCharType="separate"/>
        </w:r>
        <w:r w:rsidR="006E1D40" w:rsidRPr="005F78EC">
          <w:rPr>
            <w:rFonts w:hAnsi="宋体"/>
          </w:rPr>
          <w:t>7</w:t>
        </w:r>
        <w:r w:rsidR="00B95ABC" w:rsidRPr="005F78EC">
          <w:rPr>
            <w:rFonts w:hAnsi="宋体"/>
          </w:rPr>
          <w:fldChar w:fldCharType="end"/>
        </w:r>
      </w:hyperlink>
    </w:p>
    <w:p w14:paraId="2009BE7A" w14:textId="77777777" w:rsidR="00714DCF" w:rsidRPr="005F78EC" w:rsidRDefault="00F11DF1">
      <w:pPr>
        <w:pStyle w:val="30"/>
        <w:tabs>
          <w:tab w:val="right" w:leader="dot" w:pos="9345"/>
        </w:tabs>
        <w:rPr>
          <w:rFonts w:hAnsi="宋体"/>
          <w:kern w:val="2"/>
          <w:szCs w:val="22"/>
        </w:rPr>
      </w:pPr>
      <w:hyperlink w:anchor="_Toc531957900" w:history="1">
        <w:r w:rsidR="006E1D40" w:rsidRPr="005F78EC">
          <w:rPr>
            <w:rStyle w:val="aff8"/>
            <w:rFonts w:ascii="宋体" w:hAnsi="宋体"/>
          </w:rPr>
          <w:t>5.5</w:t>
        </w:r>
        <w:r w:rsidR="006E1D40" w:rsidRPr="005F78EC">
          <w:rPr>
            <w:rStyle w:val="aff8"/>
            <w:rFonts w:ascii="宋体" w:hAnsi="宋体" w:hint="eastAsia"/>
          </w:rPr>
          <w:t xml:space="preserve"> 综合判定规则</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_Toc531957900 \h </w:instrText>
        </w:r>
        <w:r w:rsidR="00B95ABC" w:rsidRPr="005F78EC">
          <w:rPr>
            <w:rFonts w:hAnsi="宋体"/>
          </w:rPr>
        </w:r>
        <w:r w:rsidR="00B95ABC" w:rsidRPr="005F78EC">
          <w:rPr>
            <w:rFonts w:hAnsi="宋体"/>
          </w:rPr>
          <w:fldChar w:fldCharType="separate"/>
        </w:r>
        <w:r w:rsidR="006E1D40" w:rsidRPr="005F78EC">
          <w:rPr>
            <w:rFonts w:hAnsi="宋体"/>
          </w:rPr>
          <w:t>8</w:t>
        </w:r>
        <w:r w:rsidR="00B95ABC" w:rsidRPr="005F78EC">
          <w:rPr>
            <w:rFonts w:hAnsi="宋体"/>
          </w:rPr>
          <w:fldChar w:fldCharType="end"/>
        </w:r>
      </w:hyperlink>
    </w:p>
    <w:p w14:paraId="30DD15BA" w14:textId="77777777" w:rsidR="00714DCF" w:rsidRPr="005F78EC" w:rsidRDefault="00F11DF1">
      <w:pPr>
        <w:pStyle w:val="20"/>
        <w:tabs>
          <w:tab w:val="right" w:leader="dot" w:pos="9345"/>
        </w:tabs>
        <w:rPr>
          <w:rFonts w:hAnsi="宋体"/>
          <w:kern w:val="2"/>
          <w:szCs w:val="22"/>
        </w:rPr>
      </w:pPr>
      <w:hyperlink w:anchor="_Toc531957901" w:history="1">
        <w:r w:rsidR="006E1D40" w:rsidRPr="005F78EC">
          <w:rPr>
            <w:rStyle w:val="aff8"/>
            <w:rFonts w:ascii="宋体" w:hAnsi="宋体"/>
          </w:rPr>
          <w:t>6</w:t>
        </w:r>
        <w:r w:rsidR="006E1D40" w:rsidRPr="005F78EC">
          <w:rPr>
            <w:rStyle w:val="aff8"/>
            <w:rFonts w:ascii="宋体" w:hAnsi="宋体" w:hint="eastAsia"/>
          </w:rPr>
          <w:t xml:space="preserve"> 产品变更</w:t>
        </w:r>
        <w:r w:rsidR="006E1D40" w:rsidRPr="005F78EC">
          <w:rPr>
            <w:rFonts w:hAnsi="宋体"/>
          </w:rPr>
          <w:tab/>
        </w:r>
        <w:r w:rsidR="00B95ABC" w:rsidRPr="005F78EC">
          <w:rPr>
            <w:rFonts w:hAnsi="宋体"/>
          </w:rPr>
          <w:fldChar w:fldCharType="begin"/>
        </w:r>
        <w:r w:rsidR="006E1D40" w:rsidRPr="005F78EC">
          <w:rPr>
            <w:rFonts w:hAnsi="宋体"/>
          </w:rPr>
          <w:instrText xml:space="preserve"> PAGEREF _Toc531957901 \h </w:instrText>
        </w:r>
        <w:r w:rsidR="00B95ABC" w:rsidRPr="005F78EC">
          <w:rPr>
            <w:rFonts w:hAnsi="宋体"/>
          </w:rPr>
        </w:r>
        <w:r w:rsidR="00B95ABC" w:rsidRPr="005F78EC">
          <w:rPr>
            <w:rFonts w:hAnsi="宋体"/>
          </w:rPr>
          <w:fldChar w:fldCharType="separate"/>
        </w:r>
        <w:r w:rsidR="006E1D40" w:rsidRPr="005F78EC">
          <w:rPr>
            <w:rFonts w:hAnsi="宋体"/>
          </w:rPr>
          <w:t>9</w:t>
        </w:r>
        <w:r w:rsidR="00B95ABC" w:rsidRPr="005F78EC">
          <w:rPr>
            <w:rFonts w:hAnsi="宋体"/>
          </w:rPr>
          <w:fldChar w:fldCharType="end"/>
        </w:r>
      </w:hyperlink>
    </w:p>
    <w:p w14:paraId="2C975E62" w14:textId="4705001B" w:rsidR="00714DCF" w:rsidRPr="005F78EC" w:rsidRDefault="00B95ABC">
      <w:pPr>
        <w:pStyle w:val="10"/>
        <w:tabs>
          <w:tab w:val="right" w:leader="dot" w:pos="9345"/>
        </w:tabs>
        <w:rPr>
          <w:rFonts w:hAnsi="宋体"/>
          <w:kern w:val="2"/>
          <w:szCs w:val="22"/>
        </w:rPr>
      </w:pPr>
      <w:r w:rsidRPr="005F78EC">
        <w:rPr>
          <w:rStyle w:val="aff8"/>
          <w:rFonts w:ascii="宋体" w:hAnsi="宋体"/>
        </w:rPr>
        <w:fldChar w:fldCharType="begin"/>
      </w:r>
      <w:r w:rsidR="006E1D40" w:rsidRPr="005F78EC">
        <w:rPr>
          <w:rStyle w:val="aff8"/>
          <w:rFonts w:ascii="宋体" w:hAnsi="宋体"/>
        </w:rPr>
        <w:instrText xml:space="preserve"> </w:instrText>
      </w:r>
      <w:r w:rsidR="006E1D40" w:rsidRPr="005F78EC">
        <w:rPr>
          <w:rFonts w:hAnsi="宋体"/>
        </w:rPr>
        <w:instrText>HYPERLINK \l "_Toc531957902"</w:instrText>
      </w:r>
      <w:r w:rsidR="006E1D40" w:rsidRPr="005F78EC">
        <w:rPr>
          <w:rStyle w:val="aff8"/>
          <w:rFonts w:ascii="宋体" w:hAnsi="宋体"/>
        </w:rPr>
        <w:instrText xml:space="preserve"> </w:instrText>
      </w:r>
      <w:r w:rsidRPr="005F78EC">
        <w:rPr>
          <w:rStyle w:val="aff8"/>
          <w:rFonts w:ascii="宋体" w:hAnsi="宋体"/>
        </w:rPr>
        <w:fldChar w:fldCharType="separate"/>
      </w:r>
      <w:r w:rsidR="006E1D40" w:rsidRPr="005F78EC">
        <w:rPr>
          <w:rStyle w:val="aff8"/>
          <w:rFonts w:ascii="宋体" w:hAnsi="宋体" w:hint="eastAsia"/>
        </w:rPr>
        <w:t>附录</w:t>
      </w:r>
      <w:r w:rsidR="006E1D40" w:rsidRPr="005F78EC">
        <w:rPr>
          <w:rStyle w:val="aff8"/>
          <w:rFonts w:ascii="宋体" w:hAnsi="宋体"/>
        </w:rPr>
        <w:t>A</w:t>
      </w:r>
      <w:hyperlink w:anchor="_Toc531957903" w:history="1">
        <w:r w:rsidR="006E1D40" w:rsidRPr="005F78EC">
          <w:rPr>
            <w:rStyle w:val="aff8"/>
            <w:rFonts w:ascii="宋体" w:hAnsi="宋体" w:hint="eastAsia"/>
          </w:rPr>
          <w:t>（规范性附录）</w:t>
        </w:r>
        <w:r w:rsidR="001C5DE3">
          <w:rPr>
            <w:rStyle w:val="aff8"/>
            <w:rFonts w:ascii="宋体" w:hAnsi="宋体" w:hint="eastAsia"/>
          </w:rPr>
          <w:t xml:space="preserve">  </w:t>
        </w:r>
        <w:r w:rsidR="006E1D40" w:rsidRPr="005F78EC">
          <w:rPr>
            <w:rStyle w:val="aff8"/>
            <w:rFonts w:ascii="宋体" w:hAnsi="宋体" w:hint="eastAsia"/>
          </w:rPr>
          <w:t>产品规格表</w:t>
        </w:r>
        <w:r w:rsidR="006E1D40" w:rsidRPr="005F78EC">
          <w:rPr>
            <w:rFonts w:hAnsi="宋体"/>
          </w:rPr>
          <w:tab/>
        </w:r>
        <w:r w:rsidRPr="005F78EC">
          <w:rPr>
            <w:rFonts w:hAnsi="宋体"/>
          </w:rPr>
          <w:fldChar w:fldCharType="begin"/>
        </w:r>
        <w:r w:rsidR="006E1D40" w:rsidRPr="005F78EC">
          <w:rPr>
            <w:rFonts w:hAnsi="宋体"/>
          </w:rPr>
          <w:instrText xml:space="preserve"> PAGEREF _Toc531957903 \h </w:instrText>
        </w:r>
        <w:r w:rsidRPr="005F78EC">
          <w:rPr>
            <w:rFonts w:hAnsi="宋体"/>
          </w:rPr>
        </w:r>
        <w:r w:rsidRPr="005F78EC">
          <w:rPr>
            <w:rFonts w:hAnsi="宋体"/>
          </w:rPr>
          <w:fldChar w:fldCharType="separate"/>
        </w:r>
        <w:r w:rsidR="006E1D40" w:rsidRPr="005F78EC">
          <w:rPr>
            <w:rFonts w:hAnsi="宋体"/>
          </w:rPr>
          <w:t>1</w:t>
        </w:r>
        <w:r w:rsidR="00E17852">
          <w:rPr>
            <w:rFonts w:hAnsi="宋体" w:hint="eastAsia"/>
          </w:rPr>
          <w:t>2</w:t>
        </w:r>
        <w:r w:rsidRPr="005F78EC">
          <w:rPr>
            <w:rFonts w:hAnsi="宋体"/>
          </w:rPr>
          <w:fldChar w:fldCharType="end"/>
        </w:r>
      </w:hyperlink>
    </w:p>
    <w:p w14:paraId="460C98F6" w14:textId="25E1E31A" w:rsidR="00714DCF" w:rsidRPr="005F78EC" w:rsidRDefault="00B95ABC">
      <w:pPr>
        <w:pStyle w:val="30"/>
        <w:tabs>
          <w:tab w:val="right" w:leader="dot" w:pos="9345"/>
        </w:tabs>
        <w:rPr>
          <w:rFonts w:hAnsi="宋体"/>
          <w:kern w:val="2"/>
          <w:szCs w:val="22"/>
        </w:rPr>
      </w:pPr>
      <w:r w:rsidRPr="005F78EC">
        <w:rPr>
          <w:rStyle w:val="aff8"/>
          <w:rFonts w:ascii="宋体" w:hAnsi="宋体"/>
        </w:rPr>
        <w:fldChar w:fldCharType="end"/>
      </w:r>
      <w:r w:rsidRPr="005F78EC">
        <w:rPr>
          <w:rStyle w:val="aff8"/>
          <w:rFonts w:ascii="宋体" w:hAnsi="宋体"/>
        </w:rPr>
        <w:fldChar w:fldCharType="begin"/>
      </w:r>
      <w:r w:rsidR="006E1D40" w:rsidRPr="005F78EC">
        <w:rPr>
          <w:rStyle w:val="aff8"/>
          <w:rFonts w:ascii="宋体" w:hAnsi="宋体"/>
        </w:rPr>
        <w:instrText xml:space="preserve"> </w:instrText>
      </w:r>
      <w:r w:rsidR="006E1D40" w:rsidRPr="005F78EC">
        <w:rPr>
          <w:rFonts w:hAnsi="宋体"/>
        </w:rPr>
        <w:instrText>HYPERLINK \l "_Toc531957906"</w:instrText>
      </w:r>
      <w:r w:rsidR="006E1D40" w:rsidRPr="005F78EC">
        <w:rPr>
          <w:rStyle w:val="aff8"/>
          <w:rFonts w:ascii="宋体" w:hAnsi="宋体"/>
        </w:rPr>
        <w:instrText xml:space="preserve"> </w:instrText>
      </w:r>
      <w:r w:rsidRPr="005F78EC">
        <w:rPr>
          <w:rStyle w:val="aff8"/>
          <w:rFonts w:ascii="宋体" w:hAnsi="宋体"/>
        </w:rPr>
        <w:fldChar w:fldCharType="separate"/>
      </w:r>
      <w:r w:rsidR="006E1D40" w:rsidRPr="005F78EC">
        <w:rPr>
          <w:rStyle w:val="aff8"/>
          <w:rFonts w:ascii="宋体" w:hAnsi="宋体" w:hint="eastAsia"/>
        </w:rPr>
        <w:t>附录</w:t>
      </w:r>
      <w:r w:rsidR="006E1D40" w:rsidRPr="005F78EC">
        <w:rPr>
          <w:rStyle w:val="aff8"/>
          <w:rFonts w:ascii="宋体" w:hAnsi="宋体"/>
        </w:rPr>
        <w:t>B</w:t>
      </w:r>
      <w:hyperlink w:anchor="_Toc531957907" w:history="1">
        <w:r w:rsidR="006E1D40" w:rsidRPr="005F78EC">
          <w:rPr>
            <w:rStyle w:val="aff8"/>
            <w:rFonts w:ascii="宋体" w:hAnsi="宋体" w:hint="eastAsia"/>
          </w:rPr>
          <w:t>（规范性附录）</w:t>
        </w:r>
        <w:r w:rsidR="001C5DE3">
          <w:rPr>
            <w:rStyle w:val="aff8"/>
            <w:rFonts w:ascii="宋体" w:hAnsi="宋体" w:hint="eastAsia"/>
          </w:rPr>
          <w:t xml:space="preserve">  </w:t>
        </w:r>
        <w:r w:rsidR="006E1D40" w:rsidRPr="005F78EC">
          <w:rPr>
            <w:rStyle w:val="aff8"/>
            <w:rFonts w:ascii="宋体" w:hAnsi="宋体" w:hint="eastAsia"/>
          </w:rPr>
          <w:t>用户名单</w:t>
        </w:r>
        <w:r w:rsidR="006E1D40" w:rsidRPr="005F78EC">
          <w:rPr>
            <w:rFonts w:hAnsi="宋体"/>
          </w:rPr>
          <w:tab/>
        </w:r>
        <w:r w:rsidRPr="005F78EC">
          <w:rPr>
            <w:rFonts w:hAnsi="宋体"/>
          </w:rPr>
          <w:fldChar w:fldCharType="begin"/>
        </w:r>
        <w:r w:rsidR="006E1D40" w:rsidRPr="005F78EC">
          <w:rPr>
            <w:rFonts w:hAnsi="宋体"/>
          </w:rPr>
          <w:instrText xml:space="preserve"> PAGEREF _Toc531957907 \h </w:instrText>
        </w:r>
        <w:r w:rsidRPr="005F78EC">
          <w:rPr>
            <w:rFonts w:hAnsi="宋体"/>
          </w:rPr>
        </w:r>
        <w:r w:rsidRPr="005F78EC">
          <w:rPr>
            <w:rFonts w:hAnsi="宋体"/>
          </w:rPr>
          <w:fldChar w:fldCharType="separate"/>
        </w:r>
        <w:r w:rsidR="006E1D40" w:rsidRPr="005F78EC">
          <w:rPr>
            <w:rFonts w:hAnsi="宋体"/>
          </w:rPr>
          <w:t>13</w:t>
        </w:r>
        <w:r w:rsidRPr="005F78EC">
          <w:rPr>
            <w:rFonts w:hAnsi="宋体"/>
          </w:rPr>
          <w:fldChar w:fldCharType="end"/>
        </w:r>
      </w:hyperlink>
    </w:p>
    <w:p w14:paraId="6C54FA85" w14:textId="65D2275F" w:rsidR="00714DCF" w:rsidRPr="005F78EC" w:rsidRDefault="00B95ABC">
      <w:pPr>
        <w:pStyle w:val="30"/>
        <w:tabs>
          <w:tab w:val="right" w:leader="dot" w:pos="9345"/>
        </w:tabs>
        <w:rPr>
          <w:rFonts w:hAnsi="宋体"/>
          <w:kern w:val="2"/>
          <w:szCs w:val="22"/>
        </w:rPr>
      </w:pPr>
      <w:r w:rsidRPr="005F78EC">
        <w:rPr>
          <w:rStyle w:val="aff8"/>
          <w:rFonts w:ascii="宋体" w:hAnsi="宋体"/>
        </w:rPr>
        <w:fldChar w:fldCharType="end"/>
      </w:r>
      <w:r w:rsidRPr="005F78EC">
        <w:rPr>
          <w:rStyle w:val="aff8"/>
          <w:rFonts w:ascii="宋体" w:hAnsi="宋体"/>
        </w:rPr>
        <w:fldChar w:fldCharType="begin"/>
      </w:r>
      <w:r w:rsidR="006E1D40" w:rsidRPr="005F78EC">
        <w:rPr>
          <w:rStyle w:val="aff8"/>
          <w:rFonts w:ascii="宋体" w:hAnsi="宋体"/>
        </w:rPr>
        <w:instrText xml:space="preserve"> </w:instrText>
      </w:r>
      <w:r w:rsidR="006E1D40" w:rsidRPr="005F78EC">
        <w:rPr>
          <w:rFonts w:hAnsi="宋体"/>
        </w:rPr>
        <w:instrText>HYPERLINK \l "_Toc531957909"</w:instrText>
      </w:r>
      <w:r w:rsidR="006E1D40" w:rsidRPr="005F78EC">
        <w:rPr>
          <w:rStyle w:val="aff8"/>
          <w:rFonts w:ascii="宋体" w:hAnsi="宋体"/>
        </w:rPr>
        <w:instrText xml:space="preserve"> </w:instrText>
      </w:r>
      <w:r w:rsidRPr="005F78EC">
        <w:rPr>
          <w:rStyle w:val="aff8"/>
          <w:rFonts w:ascii="宋体" w:hAnsi="宋体"/>
        </w:rPr>
        <w:fldChar w:fldCharType="separate"/>
      </w:r>
      <w:r w:rsidR="006E1D40" w:rsidRPr="005F78EC">
        <w:rPr>
          <w:rStyle w:val="aff8"/>
          <w:rFonts w:ascii="宋体" w:hAnsi="宋体" w:hint="eastAsia"/>
        </w:rPr>
        <w:t>附录</w:t>
      </w:r>
      <w:r w:rsidR="006E1D40" w:rsidRPr="005F78EC">
        <w:rPr>
          <w:rStyle w:val="aff8"/>
          <w:rFonts w:ascii="宋体" w:hAnsi="宋体"/>
        </w:rPr>
        <w:t>C</w:t>
      </w:r>
      <w:hyperlink w:anchor="_Toc531957910" w:history="1">
        <w:r w:rsidR="006E1D40" w:rsidRPr="005F78EC">
          <w:rPr>
            <w:rStyle w:val="aff8"/>
            <w:rFonts w:ascii="宋体" w:hAnsi="宋体" w:hint="eastAsia"/>
          </w:rPr>
          <w:t>（规范性附录）</w:t>
        </w:r>
        <w:r w:rsidR="001C5DE3">
          <w:rPr>
            <w:rStyle w:val="aff8"/>
            <w:rFonts w:ascii="宋体" w:hAnsi="宋体" w:hint="eastAsia"/>
          </w:rPr>
          <w:t xml:space="preserve">  </w:t>
        </w:r>
        <w:r w:rsidR="006E1D40" w:rsidRPr="005F78EC">
          <w:rPr>
            <w:rStyle w:val="aff8"/>
            <w:rFonts w:ascii="宋体" w:hAnsi="宋体" w:hint="eastAsia"/>
          </w:rPr>
          <w:t>用户调查表</w:t>
        </w:r>
        <w:r w:rsidR="006E1D40" w:rsidRPr="005F78EC">
          <w:rPr>
            <w:rFonts w:hAnsi="宋体"/>
          </w:rPr>
          <w:tab/>
        </w:r>
        <w:r w:rsidRPr="005F78EC">
          <w:rPr>
            <w:rFonts w:hAnsi="宋体"/>
          </w:rPr>
          <w:fldChar w:fldCharType="begin"/>
        </w:r>
        <w:r w:rsidR="006E1D40" w:rsidRPr="005F78EC">
          <w:rPr>
            <w:rFonts w:hAnsi="宋体"/>
          </w:rPr>
          <w:instrText xml:space="preserve"> PAGEREF _Toc531957910 \h </w:instrText>
        </w:r>
        <w:r w:rsidRPr="005F78EC">
          <w:rPr>
            <w:rFonts w:hAnsi="宋体"/>
          </w:rPr>
        </w:r>
        <w:r w:rsidRPr="005F78EC">
          <w:rPr>
            <w:rFonts w:hAnsi="宋体"/>
          </w:rPr>
          <w:fldChar w:fldCharType="separate"/>
        </w:r>
        <w:r w:rsidR="006E1D40" w:rsidRPr="005F78EC">
          <w:rPr>
            <w:rFonts w:hAnsi="宋体"/>
          </w:rPr>
          <w:t>14</w:t>
        </w:r>
        <w:r w:rsidRPr="005F78EC">
          <w:rPr>
            <w:rFonts w:hAnsi="宋体"/>
          </w:rPr>
          <w:fldChar w:fldCharType="end"/>
        </w:r>
      </w:hyperlink>
    </w:p>
    <w:p w14:paraId="131BA267" w14:textId="77777777" w:rsidR="00714DCF" w:rsidRPr="005F78EC" w:rsidRDefault="00B95ABC">
      <w:pPr>
        <w:pStyle w:val="10"/>
        <w:tabs>
          <w:tab w:val="right" w:leader="dot" w:pos="9345"/>
        </w:tabs>
        <w:sectPr w:rsidR="00714DCF" w:rsidRPr="005F78EC">
          <w:headerReference w:type="default" r:id="rId20"/>
          <w:footerReference w:type="default" r:id="rId21"/>
          <w:pgSz w:w="11907" w:h="16839"/>
          <w:pgMar w:top="1418" w:right="1134" w:bottom="1134" w:left="1418" w:header="1021" w:footer="1021" w:gutter="0"/>
          <w:pgNumType w:fmt="upperRoman" w:start="1"/>
          <w:cols w:space="425"/>
          <w:docGrid w:type="lines" w:linePitch="312"/>
        </w:sectPr>
      </w:pPr>
      <w:r w:rsidRPr="005F78EC">
        <w:rPr>
          <w:rStyle w:val="aff8"/>
          <w:rFonts w:ascii="宋体" w:hAnsi="宋体"/>
        </w:rPr>
        <w:fldChar w:fldCharType="end"/>
      </w:r>
      <w:r w:rsidRPr="005F78EC">
        <w:rPr>
          <w:rFonts w:hAnsi="宋体"/>
        </w:rPr>
        <w:fldChar w:fldCharType="end"/>
      </w:r>
    </w:p>
    <w:p w14:paraId="2631F40E" w14:textId="77777777" w:rsidR="00714DCF" w:rsidRPr="005F78EC" w:rsidRDefault="006E1D40">
      <w:pPr>
        <w:pStyle w:val="af0"/>
        <w:rPr>
          <w:rFonts w:hAnsi="宋体"/>
        </w:rPr>
      </w:pPr>
      <w:bookmarkStart w:id="7" w:name="_Toc528934689"/>
      <w:bookmarkStart w:id="8" w:name="_Toc531957880"/>
      <w:bookmarkStart w:id="9" w:name="SectionMark2"/>
      <w:bookmarkEnd w:id="2"/>
      <w:r w:rsidRPr="005F78EC">
        <w:rPr>
          <w:rFonts w:hint="eastAsia"/>
        </w:rPr>
        <w:lastRenderedPageBreak/>
        <w:t>前    言</w:t>
      </w:r>
      <w:bookmarkEnd w:id="3"/>
      <w:bookmarkEnd w:id="4"/>
      <w:bookmarkEnd w:id="5"/>
      <w:bookmarkEnd w:id="7"/>
      <w:bookmarkEnd w:id="8"/>
    </w:p>
    <w:p w14:paraId="656C7E1F" w14:textId="77777777" w:rsidR="00714DCF" w:rsidRPr="005F78EC" w:rsidRDefault="006E1D40">
      <w:pPr>
        <w:pStyle w:val="afa"/>
        <w:ind w:firstLine="420"/>
      </w:pPr>
      <w:r w:rsidRPr="005F78EC">
        <w:rPr>
          <w:rFonts w:hint="eastAsia"/>
        </w:rPr>
        <w:t>本大纲依据TZ</w:t>
      </w:r>
      <w:r w:rsidRPr="005F78EC">
        <w:t xml:space="preserve"> 1</w:t>
      </w:r>
      <w:r w:rsidRPr="005F78EC">
        <w:rPr>
          <w:rFonts w:hint="eastAsia"/>
        </w:rPr>
        <w:t>—2019《农业机械推广鉴定大纲编写规则》编制。</w:t>
      </w:r>
    </w:p>
    <w:p w14:paraId="0E2F5E94" w14:textId="77777777" w:rsidR="00714DCF" w:rsidRPr="005F78EC" w:rsidRDefault="006E1D40">
      <w:pPr>
        <w:autoSpaceDE w:val="0"/>
        <w:autoSpaceDN w:val="0"/>
        <w:adjustRightInd w:val="0"/>
        <w:spacing w:line="240" w:lineRule="atLeast"/>
        <w:ind w:rightChars="-68" w:right="-143" w:firstLineChars="200" w:firstLine="420"/>
        <w:rPr>
          <w:rFonts w:ascii="宋体" w:cs="宋体"/>
          <w:kern w:val="0"/>
          <w:szCs w:val="21"/>
        </w:rPr>
      </w:pPr>
      <w:r w:rsidRPr="005F78EC">
        <w:rPr>
          <w:rFonts w:ascii="宋体" w:cs="宋体" w:hint="eastAsia"/>
          <w:kern w:val="0"/>
          <w:szCs w:val="21"/>
        </w:rPr>
        <w:t>本大纲是对</w:t>
      </w:r>
      <w:r w:rsidRPr="005F78EC">
        <w:rPr>
          <w:rFonts w:ascii="宋体" w:cs="宋体"/>
          <w:kern w:val="0"/>
          <w:szCs w:val="21"/>
        </w:rPr>
        <w:t>DG/</w:t>
      </w:r>
      <w:r w:rsidRPr="005F78EC">
        <w:rPr>
          <w:rFonts w:ascii="宋体" w:cs="宋体" w:hint="eastAsia"/>
          <w:kern w:val="0"/>
          <w:szCs w:val="21"/>
        </w:rPr>
        <w:t>T 106—</w:t>
      </w:r>
      <w:r w:rsidRPr="005F78EC">
        <w:rPr>
          <w:rFonts w:ascii="宋体" w:cs="宋体"/>
          <w:kern w:val="0"/>
          <w:szCs w:val="21"/>
        </w:rPr>
        <w:t>20</w:t>
      </w:r>
      <w:r w:rsidRPr="005F78EC">
        <w:rPr>
          <w:rFonts w:ascii="宋体" w:cs="宋体" w:hint="eastAsia"/>
          <w:kern w:val="0"/>
          <w:szCs w:val="21"/>
        </w:rPr>
        <w:t>19《</w:t>
      </w:r>
      <w:r w:rsidRPr="005F78EC">
        <w:rPr>
          <w:rFonts w:hint="eastAsia"/>
        </w:rPr>
        <w:t>撒肥机</w:t>
      </w:r>
      <w:r w:rsidRPr="005F78EC">
        <w:rPr>
          <w:rFonts w:ascii="宋体" w:cs="宋体" w:hint="eastAsia"/>
          <w:kern w:val="0"/>
          <w:szCs w:val="21"/>
        </w:rPr>
        <w:t>》</w:t>
      </w:r>
      <w:r w:rsidR="00706652" w:rsidRPr="005F78EC">
        <w:rPr>
          <w:rFonts w:ascii="宋体" w:cs="宋体" w:hint="eastAsia"/>
          <w:kern w:val="0"/>
          <w:szCs w:val="21"/>
        </w:rPr>
        <w:t>和第1号修改单</w:t>
      </w:r>
      <w:r w:rsidRPr="005F78EC">
        <w:rPr>
          <w:rFonts w:ascii="宋体" w:cs="宋体" w:hint="eastAsia"/>
          <w:kern w:val="0"/>
          <w:szCs w:val="21"/>
        </w:rPr>
        <w:t>的修订。</w:t>
      </w:r>
      <w:r w:rsidRPr="005F78EC">
        <w:rPr>
          <w:rFonts w:ascii="宋体" w:cs="宋体"/>
          <w:kern w:val="0"/>
          <w:szCs w:val="21"/>
        </w:rPr>
        <w:t xml:space="preserve"> </w:t>
      </w:r>
    </w:p>
    <w:p w14:paraId="4A4C1C25" w14:textId="2789FAAD" w:rsidR="00714DCF" w:rsidRPr="005F78EC" w:rsidRDefault="006E1D40">
      <w:pPr>
        <w:autoSpaceDE w:val="0"/>
        <w:autoSpaceDN w:val="0"/>
        <w:adjustRightInd w:val="0"/>
        <w:spacing w:line="240" w:lineRule="atLeast"/>
        <w:ind w:rightChars="-68" w:right="-143" w:firstLineChars="200" w:firstLine="420"/>
        <w:rPr>
          <w:rFonts w:ascii="宋体" w:cs="宋体"/>
          <w:kern w:val="0"/>
          <w:szCs w:val="21"/>
        </w:rPr>
      </w:pPr>
      <w:r w:rsidRPr="005F78EC">
        <w:rPr>
          <w:rFonts w:ascii="宋体" w:cs="宋体" w:hint="eastAsia"/>
          <w:kern w:val="0"/>
          <w:szCs w:val="21"/>
        </w:rPr>
        <w:t>本大纲与</w:t>
      </w:r>
      <w:r w:rsidRPr="005F78EC">
        <w:rPr>
          <w:rFonts w:ascii="宋体" w:cs="宋体"/>
          <w:kern w:val="0"/>
          <w:szCs w:val="21"/>
        </w:rPr>
        <w:t>DG/</w:t>
      </w:r>
      <w:r w:rsidRPr="005F78EC">
        <w:rPr>
          <w:rFonts w:ascii="宋体" w:cs="宋体" w:hint="eastAsia"/>
          <w:kern w:val="0"/>
          <w:szCs w:val="21"/>
        </w:rPr>
        <w:t>T 106—</w:t>
      </w:r>
      <w:r w:rsidRPr="005F78EC">
        <w:rPr>
          <w:rFonts w:ascii="宋体" w:cs="宋体"/>
          <w:kern w:val="0"/>
          <w:szCs w:val="21"/>
        </w:rPr>
        <w:t>20</w:t>
      </w:r>
      <w:r w:rsidRPr="005F78EC">
        <w:rPr>
          <w:rFonts w:ascii="宋体" w:cs="宋体" w:hint="eastAsia"/>
          <w:kern w:val="0"/>
          <w:szCs w:val="21"/>
        </w:rPr>
        <w:t>19相比，</w:t>
      </w:r>
      <w:r w:rsidR="001C5DE3" w:rsidRPr="00520BCC">
        <w:rPr>
          <w:rFonts w:ascii="宋体" w:hAnsi="宋体" w:hint="eastAsia"/>
        </w:rPr>
        <w:t>除编辑性修改外，</w:t>
      </w:r>
      <w:r w:rsidRPr="005F78EC">
        <w:rPr>
          <w:rFonts w:ascii="宋体" w:cs="宋体" w:hint="eastAsia"/>
          <w:kern w:val="0"/>
          <w:szCs w:val="21"/>
        </w:rPr>
        <w:t>主要技术内容变化如下：</w:t>
      </w:r>
      <w:r w:rsidRPr="005F78EC">
        <w:rPr>
          <w:rFonts w:ascii="宋体" w:cs="宋体"/>
          <w:kern w:val="0"/>
          <w:szCs w:val="21"/>
        </w:rPr>
        <w:t xml:space="preserve"> </w:t>
      </w:r>
    </w:p>
    <w:p w14:paraId="64E0A31D" w14:textId="77777777" w:rsidR="006E1D40" w:rsidRPr="005F78EC" w:rsidRDefault="006E1D40">
      <w:pPr>
        <w:pStyle w:val="afa"/>
        <w:ind w:firstLine="420"/>
      </w:pPr>
      <w:r w:rsidRPr="005F78EC">
        <w:rPr>
          <w:rFonts w:hint="eastAsia"/>
        </w:rPr>
        <w:t>——增加了自走式机械需补充提供的材料；</w:t>
      </w:r>
    </w:p>
    <w:p w14:paraId="18DE6A0D" w14:textId="77777777" w:rsidR="006E1D40" w:rsidRPr="005F78EC" w:rsidRDefault="006E1D40">
      <w:pPr>
        <w:pStyle w:val="afa"/>
        <w:ind w:firstLine="420"/>
      </w:pPr>
      <w:r w:rsidRPr="005F78EC">
        <w:rPr>
          <w:rFonts w:hint="eastAsia"/>
        </w:rPr>
        <w:t>——修改了作业性能试验条件和纯工作小时试验方法。</w:t>
      </w:r>
    </w:p>
    <w:p w14:paraId="27973862" w14:textId="77777777" w:rsidR="00706652" w:rsidRPr="005F78EC" w:rsidRDefault="006E1D40" w:rsidP="00706652">
      <w:pPr>
        <w:widowControl/>
        <w:tabs>
          <w:tab w:val="center" w:pos="4201"/>
          <w:tab w:val="right" w:leader="dot" w:pos="9298"/>
        </w:tabs>
        <w:autoSpaceDE w:val="0"/>
        <w:autoSpaceDN w:val="0"/>
        <w:spacing w:line="240" w:lineRule="atLeast"/>
        <w:ind w:rightChars="-68" w:right="-143" w:firstLine="420"/>
        <w:rPr>
          <w:rFonts w:ascii="黑体" w:hAnsi="黑体"/>
        </w:rPr>
      </w:pPr>
      <w:r w:rsidRPr="005F78EC">
        <w:rPr>
          <w:rFonts w:ascii="宋体" w:hint="eastAsia"/>
          <w:kern w:val="0"/>
          <w:szCs w:val="20"/>
        </w:rPr>
        <w:t>本大纲自实施之日起代替</w:t>
      </w:r>
      <w:r w:rsidRPr="005F78EC">
        <w:rPr>
          <w:rFonts w:ascii="宋体"/>
          <w:kern w:val="0"/>
          <w:szCs w:val="20"/>
        </w:rPr>
        <w:t>DG/T</w:t>
      </w:r>
      <w:r w:rsidRPr="005F78EC">
        <w:rPr>
          <w:rFonts w:ascii="宋体" w:hint="eastAsia"/>
          <w:kern w:val="0"/>
          <w:szCs w:val="20"/>
        </w:rPr>
        <w:t xml:space="preserve"> 106—</w:t>
      </w:r>
      <w:r w:rsidRPr="005F78EC">
        <w:rPr>
          <w:rFonts w:ascii="宋体"/>
          <w:kern w:val="0"/>
          <w:szCs w:val="20"/>
        </w:rPr>
        <w:t>201</w:t>
      </w:r>
      <w:r w:rsidRPr="005F78EC">
        <w:rPr>
          <w:rFonts w:ascii="宋体" w:hint="eastAsia"/>
          <w:kern w:val="0"/>
          <w:szCs w:val="20"/>
        </w:rPr>
        <w:t>9</w:t>
      </w:r>
      <w:r w:rsidR="005F78EC" w:rsidRPr="005F78EC">
        <w:rPr>
          <w:rFonts w:ascii="宋体" w:hint="eastAsia"/>
          <w:kern w:val="0"/>
          <w:szCs w:val="20"/>
        </w:rPr>
        <w:t>和第1号修改单</w:t>
      </w:r>
      <w:r w:rsidRPr="005F78EC">
        <w:rPr>
          <w:rFonts w:ascii="宋体" w:hint="eastAsia"/>
          <w:kern w:val="0"/>
          <w:szCs w:val="20"/>
        </w:rPr>
        <w:t>。</w:t>
      </w:r>
    </w:p>
    <w:p w14:paraId="6F5AE243" w14:textId="77777777" w:rsidR="00714DCF" w:rsidRPr="005F78EC" w:rsidRDefault="006E1D40">
      <w:pPr>
        <w:pStyle w:val="afa"/>
        <w:ind w:firstLine="420"/>
      </w:pPr>
      <w:r w:rsidRPr="005F78EC">
        <w:rPr>
          <w:rFonts w:hint="eastAsia"/>
        </w:rPr>
        <w:t>本大纲由农业农村部农业机械化管理司提出。</w:t>
      </w:r>
    </w:p>
    <w:p w14:paraId="0CA71C4E" w14:textId="77777777" w:rsidR="00714DCF" w:rsidRPr="005F78EC" w:rsidRDefault="006E1D40">
      <w:pPr>
        <w:pStyle w:val="afa"/>
        <w:ind w:firstLine="420"/>
      </w:pPr>
      <w:r w:rsidRPr="005F78EC">
        <w:rPr>
          <w:rFonts w:hint="eastAsia"/>
        </w:rPr>
        <w:t>本大纲由农业农村部农业机械试验鉴定总站技术归口。</w:t>
      </w:r>
    </w:p>
    <w:p w14:paraId="01F58879" w14:textId="77777777" w:rsidR="00714DCF" w:rsidRPr="005F78EC" w:rsidRDefault="006E1D40">
      <w:pPr>
        <w:pStyle w:val="afa"/>
        <w:ind w:firstLine="420"/>
      </w:pPr>
      <w:r w:rsidRPr="005F78EC">
        <w:rPr>
          <w:rFonts w:hint="eastAsia"/>
        </w:rPr>
        <w:t>本大纲起草单位：农业农村部农业机械试验鉴定总站、黑龙江省农业机械试验鉴定站、上海市农业机械鉴定推广站。</w:t>
      </w:r>
    </w:p>
    <w:p w14:paraId="43813CE9" w14:textId="77777777" w:rsidR="00714DCF" w:rsidRPr="005F78EC" w:rsidRDefault="006E1D40">
      <w:pPr>
        <w:pStyle w:val="afa"/>
        <w:ind w:firstLine="420"/>
      </w:pPr>
      <w:r w:rsidRPr="005F78EC">
        <w:rPr>
          <w:rFonts w:hint="eastAsia"/>
        </w:rPr>
        <w:t>本大纲主要起草人：杜金、金红伟、李晓东、金晓刚、姚力。</w:t>
      </w:r>
    </w:p>
    <w:p w14:paraId="0F429C92" w14:textId="77777777" w:rsidR="001C5DE3" w:rsidRDefault="001C5DE3" w:rsidP="001C5DE3">
      <w:pPr>
        <w:pStyle w:val="afa"/>
        <w:ind w:right="-143" w:firstLine="420"/>
      </w:pPr>
      <w:r>
        <w:rPr>
          <w:rFonts w:hint="eastAsia"/>
        </w:rPr>
        <w:t>本大纲所代替大纲的历次版本发布情况为：</w:t>
      </w:r>
    </w:p>
    <w:p w14:paraId="500A7DE7" w14:textId="217180ED" w:rsidR="00714DCF" w:rsidRPr="005F78EC" w:rsidRDefault="001C5DE3" w:rsidP="001C5DE3">
      <w:pPr>
        <w:pStyle w:val="afa"/>
        <w:ind w:firstLine="420"/>
      </w:pPr>
      <w:r>
        <w:rPr>
          <w:rFonts w:hint="eastAsia"/>
        </w:rPr>
        <w:t>——DG/T 106-2019。</w:t>
      </w:r>
    </w:p>
    <w:p w14:paraId="3D8CEDCC" w14:textId="77777777" w:rsidR="00714DCF" w:rsidRPr="005F78EC" w:rsidRDefault="00714DCF">
      <w:pPr>
        <w:pStyle w:val="afa"/>
        <w:ind w:firstLine="420"/>
        <w:sectPr w:rsidR="00714DCF" w:rsidRPr="005F78EC">
          <w:pgSz w:w="11907" w:h="16839"/>
          <w:pgMar w:top="1418" w:right="1134" w:bottom="1134" w:left="1418" w:header="1021" w:footer="1021" w:gutter="0"/>
          <w:pgNumType w:fmt="upperRoman"/>
          <w:cols w:space="425"/>
          <w:docGrid w:type="lines" w:linePitch="312"/>
        </w:sectPr>
      </w:pPr>
    </w:p>
    <w:p w14:paraId="628B6DA5" w14:textId="77777777" w:rsidR="00714DCF" w:rsidRPr="005F78EC" w:rsidRDefault="006E1D40">
      <w:pPr>
        <w:pStyle w:val="afffc"/>
        <w:spacing w:line="400" w:lineRule="exact"/>
        <w:outlineLvl w:val="9"/>
      </w:pPr>
      <w:bookmarkStart w:id="10" w:name="_Toc531957881"/>
      <w:bookmarkStart w:id="11" w:name="SectionMark4"/>
      <w:bookmarkEnd w:id="9"/>
      <w:r w:rsidRPr="005F78EC">
        <w:rPr>
          <w:rFonts w:hint="eastAsia"/>
        </w:rPr>
        <w:t>撒肥机</w:t>
      </w:r>
      <w:bookmarkEnd w:id="10"/>
    </w:p>
    <w:p w14:paraId="19FA382C" w14:textId="77777777" w:rsidR="00706652" w:rsidRPr="005F78EC" w:rsidRDefault="006E1D40" w:rsidP="005F78EC">
      <w:pPr>
        <w:pStyle w:val="af1"/>
        <w:spacing w:beforeLines="100" w:before="312" w:afterLines="100" w:after="312"/>
      </w:pPr>
      <w:bookmarkStart w:id="12" w:name="_Toc224849095"/>
      <w:bookmarkStart w:id="13" w:name="_Toc226514871"/>
      <w:bookmarkStart w:id="14" w:name="_Toc226514929"/>
      <w:bookmarkStart w:id="15" w:name="_Toc528934690"/>
      <w:bookmarkStart w:id="16" w:name="_Toc531957882"/>
      <w:r w:rsidRPr="005F78EC">
        <w:rPr>
          <w:rFonts w:hint="eastAsia"/>
        </w:rPr>
        <w:t>范围</w:t>
      </w:r>
      <w:bookmarkEnd w:id="12"/>
      <w:bookmarkEnd w:id="13"/>
      <w:bookmarkEnd w:id="14"/>
      <w:bookmarkEnd w:id="15"/>
      <w:bookmarkEnd w:id="16"/>
    </w:p>
    <w:p w14:paraId="2F49B2AC" w14:textId="15C0CFA3" w:rsidR="00714DCF" w:rsidRPr="005F78EC" w:rsidRDefault="006E1D40">
      <w:pPr>
        <w:pStyle w:val="afa"/>
        <w:ind w:firstLine="420"/>
      </w:pPr>
      <w:r w:rsidRPr="005F78EC">
        <w:rPr>
          <w:rFonts w:hint="eastAsia"/>
        </w:rPr>
        <w:t>本大纲规定了</w:t>
      </w:r>
      <w:r w:rsidRPr="005F78EC">
        <w:rPr>
          <w:rFonts w:ascii="Times New Roman" w:hint="eastAsia"/>
        </w:rPr>
        <w:t>固态肥抛撒机和液态肥撒施机</w:t>
      </w:r>
      <w:r w:rsidRPr="005F78EC">
        <w:rPr>
          <w:rFonts w:hint="eastAsia"/>
        </w:rPr>
        <w:t>推广鉴定的</w:t>
      </w:r>
      <w:r w:rsidR="00B86780">
        <w:rPr>
          <w:rFonts w:hint="eastAsia"/>
        </w:rPr>
        <w:t>鉴定</w:t>
      </w:r>
      <w:r w:rsidRPr="005F78EC">
        <w:rPr>
          <w:rFonts w:hint="eastAsia"/>
        </w:rPr>
        <w:t>内容、方法和判定规则。</w:t>
      </w:r>
    </w:p>
    <w:p w14:paraId="39583D49" w14:textId="77777777" w:rsidR="00714DCF" w:rsidRPr="005F78EC" w:rsidRDefault="006E1D40">
      <w:pPr>
        <w:pStyle w:val="afa"/>
        <w:ind w:firstLine="420"/>
      </w:pPr>
      <w:r w:rsidRPr="005F78EC">
        <w:rPr>
          <w:rFonts w:hint="eastAsia"/>
        </w:rPr>
        <w:t>本大纲适用于</w:t>
      </w:r>
      <w:r w:rsidRPr="005F78EC">
        <w:rPr>
          <w:rFonts w:ascii="Times New Roman" w:hint="eastAsia"/>
        </w:rPr>
        <w:t>固态肥抛撒机（以下简称抛撒机）和液态肥撒施机（以下简称撒施机）</w:t>
      </w:r>
      <w:r w:rsidRPr="005F78EC">
        <w:rPr>
          <w:rFonts w:hint="eastAsia"/>
        </w:rPr>
        <w:t>的推广鉴定。</w:t>
      </w:r>
    </w:p>
    <w:p w14:paraId="0933FA55" w14:textId="77777777" w:rsidR="00706652" w:rsidRPr="005F78EC" w:rsidRDefault="006E1D40" w:rsidP="005F78EC">
      <w:pPr>
        <w:pStyle w:val="af1"/>
        <w:spacing w:beforeLines="100" w:before="312" w:afterLines="100" w:after="312"/>
      </w:pPr>
      <w:bookmarkStart w:id="17" w:name="_Toc3081116"/>
      <w:bookmarkStart w:id="18" w:name="_Toc3082619"/>
      <w:bookmarkStart w:id="19" w:name="_Toc3082637"/>
      <w:bookmarkStart w:id="20" w:name="_Toc3083345"/>
      <w:bookmarkStart w:id="21" w:name="_Toc3083602"/>
      <w:bookmarkStart w:id="22" w:name="_Toc3083689"/>
      <w:bookmarkStart w:id="23" w:name="_Toc3083897"/>
      <w:bookmarkStart w:id="24" w:name="_Toc3882139"/>
      <w:bookmarkStart w:id="25" w:name="_Toc4378193"/>
      <w:bookmarkStart w:id="26" w:name="_Toc4383325"/>
      <w:bookmarkStart w:id="27" w:name="_Toc4396861"/>
      <w:bookmarkStart w:id="28" w:name="_Toc4396910"/>
      <w:bookmarkStart w:id="29" w:name="_Toc4423716"/>
      <w:bookmarkStart w:id="30" w:name="_Toc4425380"/>
      <w:bookmarkStart w:id="31" w:name="_Toc510154842"/>
      <w:bookmarkStart w:id="32" w:name="_Toc510155203"/>
      <w:bookmarkStart w:id="33" w:name="_Toc34030010"/>
      <w:bookmarkStart w:id="34" w:name="_Toc224849096"/>
      <w:bookmarkStart w:id="35" w:name="_Toc226514872"/>
      <w:bookmarkStart w:id="36" w:name="_Toc226514930"/>
      <w:bookmarkStart w:id="37" w:name="_Toc528934691"/>
      <w:bookmarkStart w:id="38" w:name="_Toc531957883"/>
      <w:bookmarkEnd w:id="11"/>
      <w:r w:rsidRPr="005F78EC">
        <w:rPr>
          <w:rFonts w:hint="eastAsia"/>
        </w:rPr>
        <w:t>规范性引用文件</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A173611" w14:textId="77777777" w:rsidR="00714DCF" w:rsidRPr="005F78EC" w:rsidRDefault="006E1D40">
      <w:pPr>
        <w:pStyle w:val="afa"/>
        <w:ind w:firstLine="420"/>
        <w:rPr>
          <w:rFonts w:hAnsi="宋体"/>
        </w:rPr>
      </w:pPr>
      <w:r w:rsidRPr="005F78EC">
        <w:rPr>
          <w:rFonts w:hint="eastAsia"/>
          <w:szCs w:val="21"/>
        </w:rPr>
        <w:t>下列文件对于本文件的应用是必不可少的。凡是注日期的引用文件，仅注日期的版本适用于本文件。凡是不注日期的引用文件，其最新版本(包括所有的修改单)适用于本文件</w:t>
      </w:r>
      <w:r w:rsidRPr="005F78EC">
        <w:rPr>
          <w:rFonts w:hAnsi="宋体" w:hint="eastAsia"/>
        </w:rPr>
        <w:t>。</w:t>
      </w:r>
      <w:bookmarkStart w:id="39" w:name="_Toc226514931"/>
      <w:bookmarkStart w:id="40" w:name="_Toc226514873"/>
      <w:bookmarkStart w:id="41" w:name="_Toc224849097"/>
    </w:p>
    <w:p w14:paraId="578203F0" w14:textId="77777777" w:rsidR="00714DCF" w:rsidRPr="005F78EC" w:rsidRDefault="006E1D40">
      <w:pPr>
        <w:pStyle w:val="afa"/>
        <w:ind w:firstLine="420"/>
        <w:rPr>
          <w:rFonts w:hAnsi="宋体"/>
        </w:rPr>
      </w:pPr>
      <w:r w:rsidRPr="005F78EC">
        <w:rPr>
          <w:rFonts w:hAnsi="宋体" w:hint="eastAsia"/>
        </w:rPr>
        <w:t>GB 10396  农林拖拉机和机械、草坪和园艺动力机械  安全标志和危险图形  总则</w:t>
      </w:r>
    </w:p>
    <w:p w14:paraId="69B52F06" w14:textId="7175D644" w:rsidR="001C5DE3" w:rsidRDefault="006E1D40" w:rsidP="001C5DE3">
      <w:pPr>
        <w:pStyle w:val="af1"/>
        <w:spacing w:beforeLines="100" w:before="312" w:afterLines="100" w:after="312"/>
        <w:outlineLvl w:val="0"/>
      </w:pPr>
      <w:bookmarkStart w:id="42" w:name="_Toc387320422"/>
      <w:bookmarkStart w:id="43" w:name="_Toc388018672"/>
      <w:bookmarkStart w:id="44" w:name="_Toc445382438"/>
      <w:bookmarkStart w:id="45" w:name="_Toc452363115"/>
      <w:bookmarkStart w:id="46" w:name="_Toc453765799"/>
      <w:bookmarkStart w:id="47" w:name="_Toc387320424"/>
      <w:bookmarkStart w:id="48" w:name="_Toc388018674"/>
      <w:bookmarkStart w:id="49" w:name="_Toc445382440"/>
      <w:bookmarkStart w:id="50" w:name="_Toc387320426"/>
      <w:bookmarkStart w:id="51" w:name="_Toc388018676"/>
      <w:bookmarkStart w:id="52" w:name="_Toc445382442"/>
      <w:bookmarkStart w:id="53" w:name="_Toc528934692"/>
      <w:bookmarkStart w:id="54" w:name="_Toc531957884"/>
      <w:bookmarkStart w:id="55" w:name="_Toc138045026"/>
      <w:bookmarkStart w:id="56" w:name="_Toc138045041"/>
      <w:bookmarkStart w:id="57" w:name="_Toc138045077"/>
      <w:bookmarkStart w:id="58" w:name="_Toc138058134"/>
      <w:bookmarkStart w:id="59" w:name="_Toc138058183"/>
      <w:bookmarkStart w:id="60" w:name="_Toc145493889"/>
      <w:bookmarkStart w:id="61" w:name="_Toc149468544"/>
      <w:bookmarkStart w:id="62" w:name="_Toc223166022"/>
      <w:bookmarkStart w:id="63" w:name="_Toc533133848"/>
      <w:bookmarkStart w:id="64" w:name="_Toc533134663"/>
      <w:bookmarkStart w:id="65" w:name="_Toc533134705"/>
      <w:bookmarkStart w:id="66" w:name="_Toc533134727"/>
      <w:bookmarkStart w:id="67" w:name="_Toc533213587"/>
      <w:bookmarkStart w:id="68" w:name="_Toc2045677"/>
      <w:bookmarkStart w:id="69" w:name="_Toc2045698"/>
      <w:bookmarkStart w:id="70" w:name="_Toc2045863"/>
      <w:bookmarkStart w:id="71" w:name="_Toc2053638"/>
      <w:bookmarkStart w:id="72" w:name="_Toc2064728"/>
      <w:bookmarkStart w:id="73" w:name="_Toc2069005"/>
      <w:bookmarkStart w:id="74" w:name="_Toc2069324"/>
      <w:bookmarkStart w:id="75" w:name="_Toc2150277"/>
      <w:bookmarkStart w:id="76" w:name="_Toc2155120"/>
      <w:bookmarkStart w:id="77" w:name="_Toc2476492"/>
      <w:bookmarkStart w:id="78" w:name="_Toc2667538"/>
      <w:bookmarkStart w:id="79" w:name="_Toc2672585"/>
      <w:bookmarkStart w:id="80" w:name="_Toc3081260"/>
      <w:bookmarkStart w:id="81" w:name="_Toc3086527"/>
      <w:bookmarkEnd w:id="42"/>
      <w:bookmarkEnd w:id="43"/>
      <w:bookmarkEnd w:id="44"/>
      <w:bookmarkEnd w:id="45"/>
      <w:bookmarkEnd w:id="46"/>
      <w:bookmarkEnd w:id="47"/>
      <w:bookmarkEnd w:id="48"/>
      <w:bookmarkEnd w:id="49"/>
      <w:bookmarkEnd w:id="50"/>
      <w:bookmarkEnd w:id="51"/>
      <w:bookmarkEnd w:id="52"/>
      <w:r w:rsidRPr="005F78EC">
        <w:rPr>
          <w:rFonts w:hint="eastAsia"/>
        </w:rPr>
        <w:t>术语和定义</w:t>
      </w:r>
      <w:bookmarkEnd w:id="53"/>
      <w:bookmarkEnd w:id="54"/>
    </w:p>
    <w:p w14:paraId="50A9EADC" w14:textId="088E9463" w:rsidR="001C5DE3" w:rsidRPr="001C5DE3" w:rsidRDefault="001C5DE3" w:rsidP="00F11DF1">
      <w:pPr>
        <w:pStyle w:val="afa"/>
        <w:ind w:firstLineChars="202" w:firstLine="424"/>
      </w:pPr>
      <w:r w:rsidRPr="004F5AE6">
        <w:rPr>
          <w:rFonts w:hint="eastAsia"/>
        </w:rPr>
        <w:t>下列术语和定义适用于本文件。</w:t>
      </w:r>
    </w:p>
    <w:p w14:paraId="2C963E20" w14:textId="3189A513" w:rsidR="00706652" w:rsidRPr="005F78EC" w:rsidRDefault="00706652" w:rsidP="005F78EC">
      <w:pPr>
        <w:pStyle w:val="a"/>
        <w:numPr>
          <w:ilvl w:val="2"/>
          <w:numId w:val="2"/>
        </w:numPr>
        <w:spacing w:beforeLines="50" w:before="156" w:afterLines="50" w:after="156"/>
        <w:ind w:left="0"/>
        <w:outlineLvl w:val="9"/>
      </w:pPr>
      <w:bookmarkStart w:id="82" w:name="_Toc531957885"/>
      <w:bookmarkStart w:id="83" w:name="_Toc528934693"/>
      <w:bookmarkStart w:id="84" w:name="_Toc528934452"/>
      <w:bookmarkEnd w:id="82"/>
    </w:p>
    <w:p w14:paraId="1ADA1F7A" w14:textId="77777777" w:rsidR="00706652" w:rsidRPr="005F78EC" w:rsidRDefault="006E1D40" w:rsidP="005F78EC">
      <w:pPr>
        <w:pStyle w:val="a"/>
        <w:numPr>
          <w:ilvl w:val="0"/>
          <w:numId w:val="0"/>
        </w:numPr>
        <w:spacing w:beforeLines="50" w:before="156" w:afterLines="50" w:after="156"/>
        <w:ind w:firstLineChars="202" w:firstLine="424"/>
        <w:outlineLvl w:val="9"/>
      </w:pPr>
      <w:bookmarkStart w:id="85" w:name="_Toc531957886"/>
      <w:r w:rsidRPr="005F78EC">
        <w:rPr>
          <w:rFonts w:hint="eastAsia"/>
        </w:rPr>
        <w:t>固态肥抛撒机</w:t>
      </w:r>
      <w:bookmarkEnd w:id="83"/>
      <w:bookmarkEnd w:id="84"/>
      <w:bookmarkEnd w:id="85"/>
    </w:p>
    <w:p w14:paraId="3CF65A98" w14:textId="77777777" w:rsidR="00714DCF" w:rsidRPr="005F78EC" w:rsidRDefault="006E1D40">
      <w:pPr>
        <w:pStyle w:val="afa"/>
        <w:ind w:firstLine="420"/>
      </w:pPr>
      <w:r w:rsidRPr="005F78EC">
        <w:rPr>
          <w:rFonts w:ascii="Times New Roman" w:hint="eastAsia"/>
        </w:rPr>
        <w:t>处理、运输及抛撒厩肥（发酵肥）、泥肥、颗粒肥</w:t>
      </w:r>
      <w:r w:rsidRPr="005F78EC">
        <w:rPr>
          <w:rFonts w:hint="eastAsia"/>
        </w:rPr>
        <w:t>或类似性状肥料的</w:t>
      </w:r>
      <w:r w:rsidRPr="005F78EC">
        <w:rPr>
          <w:rFonts w:ascii="Times New Roman" w:hint="eastAsia"/>
        </w:rPr>
        <w:t>机械。</w:t>
      </w:r>
    </w:p>
    <w:p w14:paraId="51FE59CD" w14:textId="77777777" w:rsidR="00706652" w:rsidRPr="005F78EC" w:rsidRDefault="00706652" w:rsidP="005F78EC">
      <w:pPr>
        <w:pStyle w:val="a"/>
        <w:numPr>
          <w:ilvl w:val="2"/>
          <w:numId w:val="2"/>
        </w:numPr>
        <w:spacing w:beforeLines="50" w:before="156" w:afterLines="50" w:after="156"/>
        <w:ind w:left="0"/>
        <w:outlineLvl w:val="9"/>
      </w:pPr>
      <w:bookmarkStart w:id="86" w:name="_Toc531957887"/>
      <w:bookmarkStart w:id="87" w:name="_Toc528934453"/>
      <w:bookmarkStart w:id="88" w:name="_Toc528934694"/>
      <w:bookmarkEnd w:id="86"/>
    </w:p>
    <w:p w14:paraId="25C7EC7C" w14:textId="77777777" w:rsidR="00706652" w:rsidRPr="005F78EC" w:rsidRDefault="006E1D40" w:rsidP="005F78EC">
      <w:pPr>
        <w:pStyle w:val="a"/>
        <w:numPr>
          <w:ilvl w:val="0"/>
          <w:numId w:val="0"/>
        </w:numPr>
        <w:spacing w:beforeLines="50" w:before="156" w:afterLines="50" w:after="156"/>
        <w:ind w:firstLineChars="202" w:firstLine="424"/>
        <w:outlineLvl w:val="9"/>
      </w:pPr>
      <w:bookmarkStart w:id="89" w:name="_Toc531957888"/>
      <w:r w:rsidRPr="005F78EC">
        <w:rPr>
          <w:rFonts w:hint="eastAsia"/>
        </w:rPr>
        <w:t>液态肥撒施机</w:t>
      </w:r>
      <w:bookmarkEnd w:id="87"/>
      <w:bookmarkEnd w:id="88"/>
      <w:bookmarkEnd w:id="89"/>
    </w:p>
    <w:p w14:paraId="01C810D1" w14:textId="77777777" w:rsidR="00714DCF" w:rsidRPr="005F78EC" w:rsidRDefault="006E1D40">
      <w:pPr>
        <w:pStyle w:val="afa"/>
        <w:ind w:firstLine="420"/>
      </w:pPr>
      <w:r w:rsidRPr="005F78EC">
        <w:rPr>
          <w:rFonts w:ascii="Times New Roman" w:hint="eastAsia"/>
        </w:rPr>
        <w:t>处理、运输及撒施液态肥的机械。</w:t>
      </w:r>
    </w:p>
    <w:p w14:paraId="7339C524" w14:textId="77777777" w:rsidR="00706652" w:rsidRPr="005F78EC" w:rsidRDefault="006E1D40" w:rsidP="005F78EC">
      <w:pPr>
        <w:pStyle w:val="af1"/>
        <w:spacing w:beforeLines="100" w:before="312" w:afterLines="100" w:after="312"/>
        <w:outlineLvl w:val="0"/>
      </w:pPr>
      <w:bookmarkStart w:id="90" w:name="_Toc528934695"/>
      <w:bookmarkStart w:id="91" w:name="_Toc531957889"/>
      <w:r w:rsidRPr="005F78EC">
        <w:rPr>
          <w:rFonts w:hint="eastAsia"/>
        </w:rPr>
        <w:t>基本要求</w:t>
      </w:r>
      <w:bookmarkEnd w:id="55"/>
      <w:bookmarkEnd w:id="56"/>
      <w:bookmarkEnd w:id="57"/>
      <w:bookmarkEnd w:id="58"/>
      <w:bookmarkEnd w:id="59"/>
      <w:bookmarkEnd w:id="60"/>
      <w:bookmarkEnd w:id="61"/>
      <w:bookmarkEnd w:id="62"/>
      <w:bookmarkEnd w:id="90"/>
      <w:bookmarkEnd w:id="91"/>
    </w:p>
    <w:p w14:paraId="0A4CDE29" w14:textId="3021B3BD" w:rsidR="00706652" w:rsidRPr="005F78EC" w:rsidRDefault="006E1D40" w:rsidP="005F78EC">
      <w:pPr>
        <w:pStyle w:val="a"/>
        <w:numPr>
          <w:ilvl w:val="2"/>
          <w:numId w:val="2"/>
        </w:numPr>
        <w:spacing w:beforeLines="50" w:before="156" w:afterLines="50" w:after="156"/>
        <w:ind w:left="0"/>
        <w:jc w:val="both"/>
      </w:pPr>
      <w:bookmarkStart w:id="92" w:name="_Toc148080284"/>
      <w:bookmarkStart w:id="93" w:name="_Toc149468545"/>
      <w:bookmarkStart w:id="94" w:name="_Toc223166023"/>
      <w:bookmarkStart w:id="95" w:name="_Toc528934696"/>
      <w:bookmarkStart w:id="96" w:name="_Toc53195789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F78EC">
        <w:rPr>
          <w:rFonts w:hint="eastAsia"/>
        </w:rPr>
        <w:t>需补充提供的</w:t>
      </w:r>
      <w:bookmarkEnd w:id="92"/>
      <w:bookmarkEnd w:id="93"/>
      <w:bookmarkEnd w:id="94"/>
      <w:bookmarkEnd w:id="95"/>
      <w:bookmarkEnd w:id="96"/>
      <w:r w:rsidR="006466AA">
        <w:rPr>
          <w:rFonts w:hint="eastAsia"/>
        </w:rPr>
        <w:t>文件资料</w:t>
      </w:r>
    </w:p>
    <w:p w14:paraId="41F37A79" w14:textId="77777777" w:rsidR="00714DCF" w:rsidRPr="005F78EC" w:rsidRDefault="006E1D40">
      <w:pPr>
        <w:pStyle w:val="afa"/>
        <w:ind w:firstLine="420"/>
      </w:pPr>
      <w:r w:rsidRPr="005F78EC">
        <w:rPr>
          <w:rFonts w:hint="eastAsia"/>
        </w:rPr>
        <w:t>除申请时提交的材料外，需补充提供以下材料：</w:t>
      </w:r>
    </w:p>
    <w:p w14:paraId="34AE5AE9" w14:textId="77777777" w:rsidR="00714DCF" w:rsidRPr="005F78EC" w:rsidRDefault="006E1D40">
      <w:pPr>
        <w:pStyle w:val="afa"/>
        <w:numPr>
          <w:ilvl w:val="0"/>
          <w:numId w:val="14"/>
        </w:numPr>
        <w:ind w:firstLineChars="0"/>
      </w:pPr>
      <w:bookmarkStart w:id="97" w:name="_Toc138045052"/>
      <w:bookmarkStart w:id="98" w:name="_Toc149468550"/>
      <w:bookmarkStart w:id="99" w:name="_Toc224116312"/>
      <w:bookmarkEnd w:id="39"/>
      <w:bookmarkEnd w:id="40"/>
      <w:bookmarkEnd w:id="41"/>
      <w:r w:rsidRPr="005F78EC">
        <w:rPr>
          <w:rFonts w:hint="eastAsia"/>
        </w:rPr>
        <w:t>产品规格表（见附录A）；</w:t>
      </w:r>
    </w:p>
    <w:p w14:paraId="1FE26627" w14:textId="77777777" w:rsidR="00714DCF" w:rsidRPr="005F78EC" w:rsidRDefault="006E1D40">
      <w:pPr>
        <w:pStyle w:val="afa"/>
        <w:numPr>
          <w:ilvl w:val="0"/>
          <w:numId w:val="14"/>
        </w:numPr>
        <w:ind w:firstLineChars="0"/>
      </w:pPr>
      <w:r w:rsidRPr="005F78EC">
        <w:rPr>
          <w:rFonts w:hint="eastAsia"/>
        </w:rPr>
        <w:t>样机照片（左正前方45</w:t>
      </w:r>
      <w:r w:rsidRPr="005F78EC">
        <w:rPr>
          <w:rFonts w:hAnsi="宋体" w:hint="eastAsia"/>
        </w:rPr>
        <w:t>°</w:t>
      </w:r>
      <w:r w:rsidRPr="005F78EC">
        <w:rPr>
          <w:rFonts w:hint="eastAsia"/>
        </w:rPr>
        <w:t>、右正前方45</w:t>
      </w:r>
      <w:r w:rsidRPr="005F78EC">
        <w:rPr>
          <w:rFonts w:hAnsi="宋体" w:hint="eastAsia"/>
        </w:rPr>
        <w:t>°各1张，产品铭牌1张</w:t>
      </w:r>
      <w:r w:rsidRPr="005F78EC">
        <w:rPr>
          <w:rFonts w:hint="eastAsia"/>
        </w:rPr>
        <w:t>）；</w:t>
      </w:r>
    </w:p>
    <w:p w14:paraId="4B75A0E9" w14:textId="23A7B7F4" w:rsidR="00714DCF" w:rsidRPr="005F78EC" w:rsidRDefault="006E1D40">
      <w:pPr>
        <w:pStyle w:val="afa"/>
        <w:numPr>
          <w:ilvl w:val="0"/>
          <w:numId w:val="14"/>
        </w:numPr>
        <w:ind w:firstLineChars="0"/>
      </w:pPr>
      <w:r w:rsidRPr="005F78EC">
        <w:rPr>
          <w:rFonts w:hint="eastAsia"/>
        </w:rPr>
        <w:t>用户名单（</w:t>
      </w:r>
      <w:r w:rsidRPr="005F78EC">
        <w:rPr>
          <w:rFonts w:hAnsi="宋体" w:hint="eastAsia"/>
          <w:lang w:val="zh-CN"/>
        </w:rPr>
        <w:t>内容至少包括购买者姓名、</w:t>
      </w:r>
      <w:r w:rsidR="001C5DE3" w:rsidRPr="005F78EC">
        <w:rPr>
          <w:rFonts w:hAnsi="宋体" w:hint="eastAsia"/>
          <w:lang w:val="zh-CN"/>
        </w:rPr>
        <w:t>通</w:t>
      </w:r>
      <w:r w:rsidR="001C5DE3">
        <w:rPr>
          <w:rFonts w:hAnsi="宋体" w:hint="eastAsia"/>
          <w:lang w:val="zh-CN"/>
        </w:rPr>
        <w:t>信</w:t>
      </w:r>
      <w:r w:rsidRPr="005F78EC">
        <w:rPr>
          <w:rFonts w:hAnsi="宋体" w:hint="eastAsia"/>
          <w:lang w:val="zh-CN"/>
        </w:rPr>
        <w:t>地址、联系电话、产品型号名称、购机时间等，</w:t>
      </w:r>
      <w:r w:rsidRPr="005F78EC">
        <w:rPr>
          <w:rFonts w:hint="eastAsia"/>
        </w:rPr>
        <w:t>使用时间至少</w:t>
      </w:r>
      <w:r w:rsidRPr="005F78EC">
        <w:rPr>
          <w:rFonts w:hAnsi="宋体" w:hint="eastAsia"/>
          <w:kern w:val="2"/>
        </w:rPr>
        <w:t>120 h以上；</w:t>
      </w:r>
      <w:r w:rsidRPr="005F78EC">
        <w:rPr>
          <w:rFonts w:hint="eastAsia"/>
        </w:rPr>
        <w:t>料厢或罐体容积大于等于10 m</w:t>
      </w:r>
      <w:r w:rsidRPr="005F78EC">
        <w:rPr>
          <w:rFonts w:hAnsi="宋体" w:hint="eastAsia"/>
          <w:vertAlign w:val="superscript"/>
        </w:rPr>
        <w:t>3</w:t>
      </w:r>
      <w:r w:rsidRPr="005F78EC">
        <w:rPr>
          <w:rFonts w:hint="eastAsia"/>
        </w:rPr>
        <w:t>，不少于5户；料厢或罐体容积小于10 m</w:t>
      </w:r>
      <w:r w:rsidRPr="005F78EC">
        <w:rPr>
          <w:rFonts w:hAnsi="宋体" w:hint="eastAsia"/>
          <w:vertAlign w:val="superscript"/>
        </w:rPr>
        <w:t>3</w:t>
      </w:r>
      <w:r w:rsidRPr="005F78EC">
        <w:rPr>
          <w:rFonts w:hint="eastAsia"/>
        </w:rPr>
        <w:t>，不少于10户），提供的用户应为产品定型后的用户，格式见附录B</w:t>
      </w:r>
      <w:bookmarkStart w:id="100" w:name="_Toc385941317"/>
      <w:bookmarkStart w:id="101" w:name="_Toc387306425"/>
      <w:bookmarkStart w:id="102" w:name="_Toc385250117"/>
      <w:bookmarkStart w:id="103" w:name="_Toc385941318"/>
      <w:bookmarkStart w:id="104" w:name="_Toc387306426"/>
      <w:bookmarkEnd w:id="97"/>
      <w:bookmarkEnd w:id="98"/>
      <w:bookmarkEnd w:id="99"/>
      <w:bookmarkEnd w:id="100"/>
      <w:bookmarkEnd w:id="101"/>
      <w:bookmarkEnd w:id="102"/>
      <w:bookmarkEnd w:id="103"/>
      <w:bookmarkEnd w:id="104"/>
      <w:r w:rsidRPr="005F78EC">
        <w:rPr>
          <w:rFonts w:hint="eastAsia"/>
        </w:rPr>
        <w:t>；</w:t>
      </w:r>
    </w:p>
    <w:p w14:paraId="7AAAF411" w14:textId="77777777" w:rsidR="00714DCF" w:rsidRPr="005F78EC" w:rsidRDefault="006E1D40">
      <w:pPr>
        <w:numPr>
          <w:ilvl w:val="0"/>
          <w:numId w:val="14"/>
        </w:numPr>
        <w:rPr>
          <w:rFonts w:ascii="宋体"/>
          <w:kern w:val="0"/>
          <w:szCs w:val="20"/>
        </w:rPr>
      </w:pPr>
      <w:r w:rsidRPr="005F78EC">
        <w:rPr>
          <w:rFonts w:asciiTheme="minorEastAsia" w:eastAsiaTheme="minorEastAsia" w:hAnsiTheme="minorEastAsia" w:hint="eastAsia"/>
          <w:szCs w:val="21"/>
        </w:rPr>
        <w:t>自走式撒肥机要求提供运输车公告和（或）与汽车改装车厂合作协议；</w:t>
      </w:r>
    </w:p>
    <w:p w14:paraId="0B621FD3" w14:textId="77777777" w:rsidR="00714DCF" w:rsidRPr="005F78EC" w:rsidRDefault="006E1D40">
      <w:pPr>
        <w:numPr>
          <w:ilvl w:val="0"/>
          <w:numId w:val="14"/>
        </w:numPr>
        <w:rPr>
          <w:rFonts w:ascii="宋体"/>
          <w:kern w:val="0"/>
          <w:szCs w:val="20"/>
        </w:rPr>
      </w:pPr>
      <w:r w:rsidRPr="005F78EC">
        <w:rPr>
          <w:rFonts w:ascii="宋体" w:hint="eastAsia"/>
          <w:kern w:val="0"/>
          <w:szCs w:val="20"/>
        </w:rPr>
        <w:t>必备的其他材料 。</w:t>
      </w:r>
    </w:p>
    <w:p w14:paraId="4E6B87A4" w14:textId="77777777" w:rsidR="00714DCF" w:rsidRPr="005F78EC" w:rsidRDefault="006E1D40">
      <w:pPr>
        <w:pStyle w:val="afa"/>
        <w:ind w:left="420" w:firstLineChars="0" w:firstLine="0"/>
      </w:pPr>
      <w:r w:rsidRPr="005F78EC">
        <w:rPr>
          <w:rFonts w:hint="eastAsia"/>
        </w:rPr>
        <w:t>以上材料均需加盖制造商公章。</w:t>
      </w:r>
    </w:p>
    <w:p w14:paraId="0E3F7BF1" w14:textId="77777777" w:rsidR="00706652" w:rsidRPr="005F78EC" w:rsidRDefault="006E1D40" w:rsidP="005F78EC">
      <w:pPr>
        <w:pStyle w:val="a"/>
        <w:numPr>
          <w:ilvl w:val="2"/>
          <w:numId w:val="2"/>
        </w:numPr>
        <w:spacing w:beforeLines="50" w:before="156" w:afterLines="50" w:after="156"/>
        <w:ind w:left="0"/>
        <w:jc w:val="both"/>
      </w:pPr>
      <w:bookmarkStart w:id="105" w:name="_Toc531957891"/>
      <w:bookmarkStart w:id="106" w:name="_Toc224116315"/>
      <w:bookmarkStart w:id="107" w:name="_Toc528934697"/>
      <w:bookmarkStart w:id="108" w:name="_Toc149468552"/>
      <w:r w:rsidRPr="005F78EC">
        <w:rPr>
          <w:rFonts w:hint="eastAsia"/>
        </w:rPr>
        <w:t>样机确定</w:t>
      </w:r>
      <w:bookmarkStart w:id="109" w:name="_Toc2069007"/>
      <w:bookmarkStart w:id="110" w:name="_Toc2476494"/>
      <w:bookmarkStart w:id="111" w:name="_Toc2672587"/>
      <w:bookmarkStart w:id="112" w:name="_Toc3086529"/>
      <w:bookmarkStart w:id="113" w:name="_Toc2064730"/>
      <w:bookmarkStart w:id="114" w:name="_Toc2045865"/>
      <w:bookmarkStart w:id="115" w:name="_Toc2053640"/>
      <w:bookmarkStart w:id="116" w:name="_Toc2667540"/>
      <w:bookmarkStart w:id="117" w:name="_Toc2155122"/>
      <w:bookmarkStart w:id="118" w:name="_Toc3081262"/>
      <w:bookmarkStart w:id="119" w:name="_Toc2150279"/>
      <w:bookmarkStart w:id="120" w:name="_Toc2069326"/>
      <w:bookmarkStart w:id="121" w:name="_Toc2045700"/>
      <w:bookmarkEnd w:id="105"/>
      <w:bookmarkEnd w:id="106"/>
      <w:bookmarkEnd w:id="107"/>
      <w:bookmarkEnd w:id="108"/>
    </w:p>
    <w:p w14:paraId="34828C77" w14:textId="77777777" w:rsidR="00714DCF" w:rsidRPr="005F78EC" w:rsidRDefault="006E1D40">
      <w:pPr>
        <w:pStyle w:val="afa"/>
        <w:ind w:firstLine="420"/>
        <w:rPr>
          <w:rFonts w:ascii="Times New Roman"/>
        </w:rPr>
      </w:pPr>
      <w:r w:rsidRPr="005F78EC">
        <w:rPr>
          <w:rFonts w:ascii="Times New Roman" w:hint="eastAsia"/>
        </w:rPr>
        <w:t>样机由制造商无偿提供且应是</w:t>
      </w:r>
      <w:r w:rsidRPr="00F11DF1">
        <w:rPr>
          <w:rFonts w:asciiTheme="minorEastAsia" w:eastAsiaTheme="minorEastAsia" w:hAnsiTheme="minorEastAsia"/>
        </w:rPr>
        <w:t>12</w:t>
      </w:r>
      <w:r w:rsidRPr="005F78EC">
        <w:rPr>
          <w:rFonts w:ascii="Times New Roman" w:hint="eastAsia"/>
        </w:rPr>
        <w:t>个月内生产的合格产品，由鉴定机构在制造商指定的使用现场获取样品，数量为</w:t>
      </w:r>
      <w:r w:rsidRPr="00F11DF1">
        <w:rPr>
          <w:rFonts w:asciiTheme="minorEastAsia" w:eastAsiaTheme="minorEastAsia" w:hAnsiTheme="minorEastAsia"/>
        </w:rPr>
        <w:t>1</w:t>
      </w:r>
      <w:r w:rsidRPr="005F78EC">
        <w:rPr>
          <w:rFonts w:ascii="Times New Roman" w:hint="eastAsia"/>
        </w:rPr>
        <w:t>台。鉴定完成且制造商对鉴定结果无异议时，样机由制造商自行处理。</w:t>
      </w:r>
    </w:p>
    <w:p w14:paraId="0F5388C0" w14:textId="77777777" w:rsidR="00706652" w:rsidRPr="005F78EC" w:rsidRDefault="006E1D40" w:rsidP="005F78EC">
      <w:pPr>
        <w:pStyle w:val="a"/>
        <w:numPr>
          <w:ilvl w:val="2"/>
          <w:numId w:val="2"/>
        </w:numPr>
        <w:spacing w:beforeLines="50" w:before="156" w:afterLines="50" w:after="156"/>
        <w:ind w:left="0"/>
        <w:jc w:val="both"/>
      </w:pPr>
      <w:bookmarkStart w:id="122" w:name="_Toc528934698"/>
      <w:bookmarkStart w:id="123" w:name="_Toc531957892"/>
      <w:bookmarkStart w:id="124" w:name="_Toc385250119"/>
      <w:r w:rsidRPr="005F78EC">
        <w:rPr>
          <w:rFonts w:hint="eastAsia"/>
        </w:rPr>
        <w:t>产品型号编制规则</w:t>
      </w:r>
      <w:bookmarkEnd w:id="122"/>
      <w:bookmarkEnd w:id="123"/>
    </w:p>
    <w:p w14:paraId="12B1E739" w14:textId="77777777" w:rsidR="00706652" w:rsidRPr="005F78EC" w:rsidRDefault="006E1D40" w:rsidP="005F78EC">
      <w:pPr>
        <w:pStyle w:val="a0"/>
        <w:numPr>
          <w:ilvl w:val="3"/>
          <w:numId w:val="2"/>
        </w:numPr>
        <w:tabs>
          <w:tab w:val="left" w:pos="851"/>
        </w:tabs>
        <w:spacing w:beforeLines="50" w:before="156" w:afterLines="50" w:after="156"/>
        <w:ind w:left="0"/>
        <w:rPr>
          <w:rFonts w:ascii="黑体" w:hAnsi="黑体"/>
        </w:rPr>
      </w:pPr>
      <w:bookmarkStart w:id="125" w:name="_Toc385949919"/>
      <w:bookmarkStart w:id="126" w:name="_Toc515463641"/>
      <w:bookmarkStart w:id="127" w:name="_Toc515619558"/>
      <w:r w:rsidRPr="005F78EC">
        <w:rPr>
          <w:rFonts w:ascii="黑体" w:hAnsi="黑体" w:hint="eastAsia"/>
        </w:rPr>
        <w:t>型式</w:t>
      </w:r>
      <w:bookmarkEnd w:id="125"/>
      <w:bookmarkEnd w:id="126"/>
      <w:bookmarkEnd w:id="127"/>
    </w:p>
    <w:p w14:paraId="4E003565"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按动力配套方式和撒施的肥料划分为：自走式固态肥、液态肥和非自走式固态肥、液态肥。</w:t>
      </w:r>
    </w:p>
    <w:p w14:paraId="790D4CAA"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按作业方式划分为：后抛、侧抛、深施、浅施、表面施和喷洒。</w:t>
      </w:r>
    </w:p>
    <w:p w14:paraId="0E4301F5" w14:textId="77777777" w:rsidR="00706652" w:rsidRPr="005F78EC" w:rsidRDefault="006E1D40" w:rsidP="005F78EC">
      <w:pPr>
        <w:pStyle w:val="a0"/>
        <w:numPr>
          <w:ilvl w:val="3"/>
          <w:numId w:val="2"/>
        </w:numPr>
        <w:tabs>
          <w:tab w:val="left" w:pos="851"/>
        </w:tabs>
        <w:spacing w:beforeLines="50" w:before="156" w:afterLines="50" w:after="156"/>
        <w:ind w:left="0"/>
        <w:rPr>
          <w:rFonts w:ascii="黑体" w:hAnsi="黑体"/>
        </w:rPr>
      </w:pPr>
      <w:r w:rsidRPr="005F78EC">
        <w:rPr>
          <w:rFonts w:ascii="黑体" w:hAnsi="黑体" w:hint="eastAsia"/>
        </w:rPr>
        <w:t>主参数</w:t>
      </w:r>
    </w:p>
    <w:p w14:paraId="3BAED292"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撒肥机的主参数为：料厢或罐体容积，单位为立方米（m</w:t>
      </w:r>
      <w:r w:rsidRPr="005F78EC">
        <w:rPr>
          <w:rFonts w:ascii="宋体" w:eastAsia="宋体" w:hAnsi="宋体" w:hint="eastAsia"/>
          <w:kern w:val="2"/>
          <w:vertAlign w:val="superscript"/>
        </w:rPr>
        <w:t>3</w:t>
      </w:r>
      <w:r w:rsidRPr="005F78EC">
        <w:rPr>
          <w:rFonts w:ascii="宋体" w:eastAsia="宋体" w:hAnsi="宋体" w:hint="eastAsia"/>
          <w:kern w:val="2"/>
        </w:rPr>
        <w:t>）。</w:t>
      </w:r>
    </w:p>
    <w:p w14:paraId="3CD0F837"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撒肥机型号表示方法如下：</w:t>
      </w:r>
    </w:p>
    <w:p w14:paraId="37CF3344" w14:textId="77777777" w:rsidR="00714DCF" w:rsidRPr="005F78EC" w:rsidRDefault="00714DCF">
      <w:pPr>
        <w:pStyle w:val="afa"/>
        <w:ind w:firstLine="420"/>
      </w:pPr>
    </w:p>
    <w:p w14:paraId="22EE9704" w14:textId="3D26AE2B" w:rsidR="00714DCF" w:rsidRPr="00623447" w:rsidRDefault="00F11DF1">
      <w:pPr>
        <w:pStyle w:val="afa"/>
        <w:tabs>
          <w:tab w:val="left" w:pos="3540"/>
        </w:tabs>
        <w:ind w:firstLine="420"/>
        <w:rPr>
          <w:rFonts w:ascii="黑体" w:eastAsia="黑体" w:hAnsi="宋体"/>
          <w:szCs w:val="21"/>
        </w:rPr>
      </w:pPr>
      <w:r>
        <w:rPr>
          <w:rFonts w:ascii="黑体" w:eastAsia="黑体" w:hAnsi="宋体"/>
        </w:rPr>
        <w:pict w14:anchorId="1386CAC2">
          <v:shape id="_x0000_s1161" type="#_x0000_t32" style="position:absolute;left:0;text-align:left;margin-left:192.8pt;margin-top:11.4pt;width:0;height:36.1pt;z-index:251662848" o:connectortype="straight"/>
        </w:pict>
      </w:r>
      <w:r>
        <w:rPr>
          <w:rFonts w:ascii="黑体" w:eastAsia="黑体" w:hAnsi="宋体"/>
        </w:rPr>
        <w:pict w14:anchorId="351D4267">
          <v:shape id="_x0000_s1159" type="#_x0000_t32" style="position:absolute;left:0;text-align:left;margin-left:186.95pt;margin-top:12.1pt;width:12.75pt;height:0;z-index:251660800" o:connectortype="straight"/>
        </w:pict>
      </w:r>
      <w:r>
        <w:rPr>
          <w:rFonts w:ascii="黑体" w:eastAsia="黑体" w:hAnsi="宋体"/>
        </w:rPr>
        <w:pict w14:anchorId="3E893FA9">
          <v:shape id="_x0000_s1163" type="#_x0000_t32" style="position:absolute;left:0;text-align:left;margin-left:133.2pt;margin-top:12.1pt;width:0;height:59.75pt;z-index:251664896" o:connectortype="straight"/>
        </w:pict>
      </w:r>
      <w:r>
        <w:rPr>
          <w:rFonts w:ascii="黑体" w:eastAsia="黑体" w:hAnsi="宋体"/>
        </w:rPr>
        <w:pict w14:anchorId="75832598">
          <v:shape id="_x0000_s1158" type="#_x0000_t32" style="position:absolute;left:0;text-align:left;margin-left:117.2pt;margin-top:11.45pt;width:54.2pt;height:.05pt;flip:y;z-index:251659776" o:connectortype="straight"/>
        </w:pict>
      </w:r>
      <w:r>
        <w:rPr>
          <w:rFonts w:ascii="黑体" w:eastAsia="黑体" w:hAnsi="宋体"/>
        </w:rPr>
        <w:pict w14:anchorId="347E1228">
          <v:shape id="_x0000_s1167" type="#_x0000_t32" style="position:absolute;left:0;text-align:left;margin-left:85.1pt;margin-top:11.5pt;width:.05pt;height:82.45pt;z-index:251668992" o:connectortype="straight"/>
        </w:pict>
      </w:r>
      <w:r>
        <w:rPr>
          <w:rFonts w:ascii="黑体" w:eastAsia="黑体" w:hAnsi="宋体"/>
        </w:rPr>
        <w:pict w14:anchorId="43463247">
          <v:shape id="_x0000_s1157" type="#_x0000_t32" style="position:absolute;left:0;text-align:left;margin-left:68.1pt;margin-top:11.45pt;width:35.7pt;height:.05pt;z-index:251657728" o:connectortype="straight"/>
        </w:pict>
      </w:r>
      <w:r>
        <w:rPr>
          <w:rFonts w:ascii="黑体" w:eastAsia="黑体" w:hAnsi="宋体"/>
        </w:rPr>
        <w:pict w14:anchorId="114C3AF2">
          <v:shape id="_x0000_s1170" type="#_x0000_t32" style="position:absolute;left:0;text-align:left;margin-left:52.1pt;margin-top:11.45pt;width:.05pt;height:111.15pt;z-index:251672064" o:connectortype="straight"/>
        </w:pict>
      </w:r>
      <w:r>
        <w:rPr>
          <w:rFonts w:ascii="黑体" w:eastAsia="黑体" w:hAnsi="宋体"/>
        </w:rPr>
        <w:pict w14:anchorId="7703A395">
          <v:shape id="_x0000_s1156" type="#_x0000_t32" style="position:absolute;left:0;text-align:left;margin-left:46.85pt;margin-top:11.45pt;width:12.75pt;height:0;z-index:251658752" o:connectortype="straight"/>
        </w:pict>
      </w:r>
      <w:r>
        <w:rPr>
          <w:rFonts w:ascii="黑体" w:eastAsia="黑体" w:hAnsi="宋体"/>
        </w:rPr>
        <w:pict w14:anchorId="325C12DB">
          <v:shape id="_x0000_s1172" type="#_x0000_t32" style="position:absolute;left:0;text-align:left;margin-left:32.65pt;margin-top:11.45pt;width:.25pt;height:137.4pt;flip:x;z-index:251674112" o:connectortype="straight"/>
        </w:pict>
      </w:r>
      <w:r>
        <w:rPr>
          <w:rFonts w:ascii="黑体" w:eastAsia="黑体" w:hAnsi="宋体"/>
        </w:rPr>
        <w:pict w14:anchorId="61A78A81">
          <v:shape id="_x0000_s1155" type="#_x0000_t32" style="position:absolute;left:0;text-align:left;margin-left:26.6pt;margin-top:11.45pt;width:12.75pt;height:0;z-index:251656704" o:connectortype="straight"/>
        </w:pict>
      </w:r>
      <w:r>
        <w:rPr>
          <w:rFonts w:ascii="黑体" w:eastAsia="黑体" w:hAnsi="宋体"/>
        </w:rPr>
        <w:pict w14:anchorId="0FB161FA">
          <v:shape id="_x0000_s1181" type="#_x0000_t32" style="position:absolute;left:0;text-align:left;margin-left:177.95pt;margin-top:7.85pt;width:5.95pt;height:.05pt;z-index:251678208" o:connectortype="straight"/>
        </w:pict>
      </w:r>
      <w:r>
        <w:rPr>
          <w:rFonts w:ascii="黑体" w:eastAsia="黑体" w:hAnsi="宋体"/>
        </w:rPr>
        <w:pict w14:anchorId="2308613B">
          <v:rect id="_x0000_s1154" style="position:absolute;left:0;text-align:left;margin-left:186.35pt;margin-top:3.2pt;width:12.75pt;height:8.25pt;z-index:251655680" filled="f" fillcolor="#0070c0">
            <v:fill opacity="0"/>
          </v:rect>
        </w:pict>
      </w:r>
      <w:r w:rsidR="006E1D40" w:rsidRPr="005F78EC">
        <w:rPr>
          <w:rFonts w:ascii="黑体" w:eastAsia="黑体" w:hAnsi="宋体" w:hint="eastAsia"/>
        </w:rPr>
        <w:t xml:space="preserve"> </w:t>
      </w:r>
      <w:r w:rsidR="006E1D40" w:rsidRPr="00623447">
        <w:rPr>
          <w:rFonts w:ascii="黑体" w:eastAsia="黑体" w:hAnsi="宋体" w:hint="eastAsia"/>
          <w:szCs w:val="21"/>
        </w:rPr>
        <w:t xml:space="preserve"> 2   F  F/Z/G/Y  H(C/B/Q/S/P)         </w:t>
      </w:r>
      <w:r w:rsidR="006E1D40" w:rsidRPr="00623447">
        <w:rPr>
          <w:rFonts w:ascii="黑体" w:eastAsia="黑体" w:hAnsi="宋体"/>
          <w:szCs w:val="21"/>
        </w:rPr>
        <w:tab/>
      </w:r>
    </w:p>
    <w:p w14:paraId="362429BA" w14:textId="4E5C11E0" w:rsidR="00714DCF" w:rsidRPr="005F78EC" w:rsidRDefault="00F11DF1">
      <w:pPr>
        <w:pStyle w:val="afa"/>
        <w:tabs>
          <w:tab w:val="left" w:pos="3540"/>
        </w:tabs>
        <w:ind w:firstLine="420"/>
        <w:rPr>
          <w:rFonts w:ascii="黑体" w:eastAsia="黑体" w:hAnsi="宋体"/>
        </w:rPr>
      </w:pPr>
      <w:r>
        <w:rPr>
          <w:rFonts w:ascii="黑体" w:eastAsia="黑体" w:hAnsi="宋体"/>
        </w:rPr>
        <w:pict w14:anchorId="638B63DE">
          <v:shape id="_x0000_s1160" type="#_x0000_t32" style="position:absolute;left:0;text-align:left;margin-left:30.35pt;margin-top:7.1pt;width:2.25pt;height:0;flip:x;z-index:251661824" o:connectortype="straight"/>
        </w:pict>
      </w:r>
      <w:r w:rsidR="006E1D40" w:rsidRPr="005F78EC">
        <w:rPr>
          <w:rFonts w:ascii="黑体" w:eastAsia="黑体" w:hAnsi="宋体" w:hint="eastAsia"/>
        </w:rPr>
        <w:t xml:space="preserve">     </w:t>
      </w:r>
    </w:p>
    <w:p w14:paraId="2461A408" w14:textId="77777777" w:rsidR="00714DCF" w:rsidRPr="005F78EC" w:rsidRDefault="00F11DF1">
      <w:pPr>
        <w:pStyle w:val="afa"/>
        <w:tabs>
          <w:tab w:val="left" w:pos="3540"/>
        </w:tabs>
        <w:ind w:firstLine="420"/>
        <w:rPr>
          <w:rFonts w:ascii="黑体" w:eastAsia="黑体" w:hAnsi="宋体"/>
        </w:rPr>
      </w:pPr>
      <w:r>
        <w:rPr>
          <w:rFonts w:ascii="黑体" w:eastAsia="黑体" w:hAnsi="宋体"/>
        </w:rPr>
        <w:pict w14:anchorId="73796EF8">
          <v:shape id="_x0000_s1165" type="#_x0000_t202" style="position:absolute;left:0;text-align:left;margin-left:209.6pt;margin-top:4.95pt;width:49.4pt;height:23.6pt;z-index:251666944;mso-width-relative:margin;mso-height-relative:margin" filled="f" stroked="f">
            <v:textbox>
              <w:txbxContent>
                <w:p w14:paraId="4D881268" w14:textId="77777777" w:rsidR="001C5DE3" w:rsidRPr="00A941DF" w:rsidRDefault="001C5DE3">
                  <w:pPr>
                    <w:rPr>
                      <w:szCs w:val="21"/>
                    </w:rPr>
                  </w:pPr>
                  <w:r w:rsidRPr="00A941DF">
                    <w:rPr>
                      <w:rFonts w:hint="eastAsia"/>
                      <w:szCs w:val="21"/>
                    </w:rPr>
                    <w:t>主参数</w:t>
                  </w:r>
                </w:p>
              </w:txbxContent>
            </v:textbox>
          </v:shape>
        </w:pict>
      </w:r>
    </w:p>
    <w:p w14:paraId="50DE8A1E" w14:textId="208865F7" w:rsidR="00714DCF" w:rsidRPr="005F78EC" w:rsidRDefault="00F11DF1">
      <w:pPr>
        <w:pStyle w:val="afa"/>
        <w:tabs>
          <w:tab w:val="left" w:pos="6105"/>
        </w:tabs>
        <w:ind w:firstLine="420"/>
        <w:rPr>
          <w:rFonts w:ascii="黑体" w:eastAsia="黑体" w:hAnsi="宋体"/>
        </w:rPr>
      </w:pPr>
      <w:r>
        <w:rPr>
          <w:rFonts w:ascii="黑体" w:eastAsia="黑体" w:hAnsi="宋体"/>
        </w:rPr>
        <w:pict w14:anchorId="5214EA2E">
          <v:shape id="_x0000_s1166" type="#_x0000_t202" style="position:absolute;left:0;text-align:left;margin-left:209.65pt;margin-top:14.45pt;width:266.65pt;height:23.6pt;z-index:251667968;mso-width-relative:margin;mso-height-relative:margin" filled="f" stroked="f">
            <v:textbox>
              <w:txbxContent>
                <w:p w14:paraId="70D691A3" w14:textId="77777777" w:rsidR="001C5DE3" w:rsidRPr="00A941DF" w:rsidRDefault="001C5DE3">
                  <w:pPr>
                    <w:rPr>
                      <w:rFonts w:ascii="宋体" w:hAnsi="宋体"/>
                      <w:szCs w:val="21"/>
                    </w:rPr>
                  </w:pPr>
                  <w:r w:rsidRPr="00A941DF">
                    <w:rPr>
                      <w:rFonts w:ascii="宋体" w:hAnsi="宋体" w:hint="eastAsia"/>
                      <w:szCs w:val="21"/>
                    </w:rPr>
                    <w:t>H:后抛，C:侧抛,B:表面施，Q:浅施，S:深施，P:喷洒</w:t>
                  </w:r>
                </w:p>
              </w:txbxContent>
            </v:textbox>
          </v:shape>
        </w:pict>
      </w:r>
      <w:r>
        <w:rPr>
          <w:rFonts w:ascii="黑体" w:eastAsia="黑体" w:hAnsi="宋体"/>
        </w:rPr>
        <w:pict w14:anchorId="14A326D1">
          <v:shape id="_x0000_s1162" type="#_x0000_t32" style="position:absolute;left:0;text-align:left;margin-left:192.8pt;margin-top:.7pt;width:16.4pt;height:0;z-index:251663872" o:connectortype="straight"/>
        </w:pict>
      </w:r>
      <w:r w:rsidR="006E1D40" w:rsidRPr="005F78EC">
        <w:rPr>
          <w:rFonts w:ascii="黑体" w:eastAsia="黑体" w:hAnsi="宋体"/>
        </w:rPr>
        <w:tab/>
      </w:r>
    </w:p>
    <w:p w14:paraId="0465781E" w14:textId="77777777" w:rsidR="00714DCF" w:rsidRPr="005F78EC" w:rsidRDefault="00F11DF1">
      <w:pPr>
        <w:pStyle w:val="afa"/>
        <w:tabs>
          <w:tab w:val="left" w:pos="3540"/>
        </w:tabs>
        <w:ind w:firstLine="420"/>
        <w:rPr>
          <w:rFonts w:ascii="黑体" w:eastAsia="黑体" w:hAnsi="宋体"/>
        </w:rPr>
      </w:pPr>
      <w:r>
        <w:rPr>
          <w:rFonts w:ascii="黑体" w:eastAsia="黑体" w:hAnsi="宋体"/>
        </w:rPr>
        <w:pict w14:anchorId="0768C0C7">
          <v:shape id="_x0000_s1164" type="#_x0000_t32" style="position:absolute;left:0;text-align:left;margin-left:133.2pt;margin-top:9.45pt;width:76pt;height:.05pt;z-index:251665920" o:connectortype="straight"/>
        </w:pict>
      </w:r>
    </w:p>
    <w:p w14:paraId="43BDDADC" w14:textId="77777777" w:rsidR="00714DCF" w:rsidRPr="005F78EC" w:rsidRDefault="00F11DF1">
      <w:pPr>
        <w:pStyle w:val="afa"/>
        <w:tabs>
          <w:tab w:val="left" w:pos="3540"/>
        </w:tabs>
        <w:ind w:firstLine="420"/>
        <w:rPr>
          <w:rFonts w:ascii="黑体" w:eastAsia="黑体" w:hAnsi="宋体"/>
        </w:rPr>
      </w:pPr>
      <w:r>
        <w:rPr>
          <w:rFonts w:ascii="黑体" w:eastAsia="黑体" w:hAnsi="宋体"/>
        </w:rPr>
        <w:pict w14:anchorId="58B85281">
          <v:shape id="_x0000_s1169" type="#_x0000_t202" style="position:absolute;left:0;text-align:left;margin-left:210.4pt;margin-top:5.35pt;width:288.45pt;height:23.6pt;z-index:251671040;mso-width-relative:margin;mso-height-relative:margin" filled="f" stroked="f">
            <v:textbox>
              <w:txbxContent>
                <w:p w14:paraId="349C6150" w14:textId="77777777" w:rsidR="001C5DE3" w:rsidRPr="00A941DF" w:rsidRDefault="001C5DE3">
                  <w:pPr>
                    <w:rPr>
                      <w:rFonts w:ascii="宋体" w:hAnsi="宋体"/>
                      <w:szCs w:val="21"/>
                    </w:rPr>
                  </w:pPr>
                  <w:r w:rsidRPr="00A941DF">
                    <w:rPr>
                      <w:rFonts w:ascii="宋体" w:hAnsi="宋体" w:hint="eastAsia"/>
                      <w:szCs w:val="21"/>
                    </w:rPr>
                    <w:t>F:非自走式，可不标注；Z:自走式；G:固态肥；Y：液态肥</w:t>
                  </w:r>
                </w:p>
              </w:txbxContent>
            </v:textbox>
          </v:shape>
        </w:pict>
      </w:r>
    </w:p>
    <w:p w14:paraId="6581FA18" w14:textId="77777777" w:rsidR="00714DCF" w:rsidRPr="005F78EC" w:rsidRDefault="00F11DF1">
      <w:pPr>
        <w:pStyle w:val="afa"/>
        <w:tabs>
          <w:tab w:val="left" w:pos="3540"/>
        </w:tabs>
        <w:ind w:firstLine="420"/>
        <w:rPr>
          <w:rFonts w:ascii="黑体" w:eastAsia="黑体" w:hAnsi="宋体"/>
        </w:rPr>
      </w:pPr>
      <w:r>
        <w:rPr>
          <w:rFonts w:ascii="黑体" w:eastAsia="黑体" w:hAnsi="宋体"/>
        </w:rPr>
        <w:pict w14:anchorId="32421241">
          <v:shape id="_x0000_s1168" type="#_x0000_t32" style="position:absolute;left:0;text-align:left;margin-left:85.1pt;margin-top:.35pt;width:124.1pt;height:0;z-index:251670016" o:connectortype="straight"/>
        </w:pict>
      </w:r>
    </w:p>
    <w:p w14:paraId="46645232" w14:textId="77777777" w:rsidR="00714DCF" w:rsidRPr="005F78EC" w:rsidRDefault="00F11DF1">
      <w:pPr>
        <w:pStyle w:val="afa"/>
        <w:tabs>
          <w:tab w:val="left" w:pos="3540"/>
        </w:tabs>
        <w:ind w:firstLine="420"/>
        <w:rPr>
          <w:rFonts w:ascii="黑体" w:eastAsia="黑体" w:hAnsi="宋体"/>
        </w:rPr>
      </w:pPr>
      <w:r>
        <w:rPr>
          <w:rFonts w:ascii="黑体" w:eastAsia="黑体" w:hAnsi="宋体"/>
        </w:rPr>
        <w:pict w14:anchorId="2BC316F7">
          <v:shape id="_x0000_s1174" type="#_x0000_t202" style="position:absolute;left:0;text-align:left;margin-left:209.45pt;margin-top:1.8pt;width:138pt;height:23.6pt;z-index:251676160;mso-width-relative:margin;mso-height-relative:margin" filled="f" stroked="f">
            <v:textbox>
              <w:txbxContent>
                <w:p w14:paraId="40AF8102" w14:textId="77777777" w:rsidR="001C5DE3" w:rsidRPr="00A941DF" w:rsidRDefault="001C5DE3">
                  <w:pPr>
                    <w:rPr>
                      <w:szCs w:val="21"/>
                    </w:rPr>
                  </w:pPr>
                  <w:r w:rsidRPr="00A941DF">
                    <w:rPr>
                      <w:rFonts w:hint="eastAsia"/>
                      <w:szCs w:val="21"/>
                    </w:rPr>
                    <w:t>撒肥机</w:t>
                  </w:r>
                </w:p>
              </w:txbxContent>
            </v:textbox>
          </v:shape>
        </w:pict>
      </w:r>
      <w:r>
        <w:rPr>
          <w:rFonts w:ascii="黑体" w:eastAsia="黑体" w:hAnsi="宋体"/>
        </w:rPr>
        <w:pict w14:anchorId="7654C2EA">
          <v:shape id="_x0000_s1171" type="#_x0000_t32" style="position:absolute;left:0;text-align:left;margin-left:52.1pt;margin-top:13.4pt;width:157.1pt;height:0;z-index:251673088" o:connectortype="straight"/>
        </w:pict>
      </w:r>
    </w:p>
    <w:p w14:paraId="11B21C16" w14:textId="77777777" w:rsidR="00714DCF" w:rsidRPr="005F78EC" w:rsidRDefault="00F11DF1">
      <w:pPr>
        <w:pStyle w:val="afa"/>
        <w:tabs>
          <w:tab w:val="left" w:pos="3540"/>
        </w:tabs>
        <w:ind w:firstLine="420"/>
        <w:rPr>
          <w:rFonts w:ascii="黑体" w:eastAsia="黑体"/>
        </w:rPr>
      </w:pPr>
      <w:r>
        <w:rPr>
          <w:rFonts w:ascii="黑体" w:eastAsia="黑体"/>
        </w:rPr>
        <w:pict w14:anchorId="2CC68C43">
          <v:shape id="_x0000_s1175" type="#_x0000_t202" style="position:absolute;left:0;text-align:left;margin-left:207.45pt;margin-top:9.8pt;width:138pt;height:23.6pt;z-index:251677184;mso-width-relative:margin;mso-height-relative:margin" filled="f" stroked="f">
            <v:textbox>
              <w:txbxContent>
                <w:p w14:paraId="7EE41458" w14:textId="77777777" w:rsidR="001C5DE3" w:rsidRPr="00A941DF" w:rsidRDefault="001C5DE3">
                  <w:pPr>
                    <w:rPr>
                      <w:szCs w:val="21"/>
                    </w:rPr>
                  </w:pPr>
                  <w:r w:rsidRPr="00A941DF">
                    <w:rPr>
                      <w:rFonts w:hint="eastAsia"/>
                      <w:szCs w:val="21"/>
                    </w:rPr>
                    <w:t>种植和施肥机械代号</w:t>
                  </w:r>
                </w:p>
              </w:txbxContent>
            </v:textbox>
          </v:shape>
        </w:pict>
      </w:r>
    </w:p>
    <w:p w14:paraId="78EC3C40" w14:textId="77777777" w:rsidR="00714DCF" w:rsidRPr="005F78EC" w:rsidRDefault="00F11DF1">
      <w:pPr>
        <w:pStyle w:val="afa"/>
        <w:tabs>
          <w:tab w:val="left" w:pos="3540"/>
        </w:tabs>
        <w:ind w:firstLine="420"/>
        <w:rPr>
          <w:rFonts w:ascii="黑体" w:eastAsia="黑体"/>
        </w:rPr>
      </w:pPr>
      <w:r>
        <w:rPr>
          <w:rFonts w:ascii="黑体" w:eastAsia="黑体"/>
        </w:rPr>
        <w:pict w14:anchorId="57FFA68D">
          <v:shape id="_x0000_s1173" type="#_x0000_t32" style="position:absolute;left:0;text-align:left;margin-left:32.9pt;margin-top:8.45pt;width:176.3pt;height:0;z-index:251675136" o:connectortype="straight"/>
        </w:pict>
      </w:r>
    </w:p>
    <w:p w14:paraId="19D04F4D" w14:textId="77777777" w:rsidR="00714DCF" w:rsidRPr="005F78EC" w:rsidRDefault="006E1D40">
      <w:pPr>
        <w:pStyle w:val="afa"/>
        <w:tabs>
          <w:tab w:val="left" w:pos="3540"/>
        </w:tabs>
        <w:ind w:firstLine="360"/>
        <w:rPr>
          <w:rFonts w:ascii="黑体" w:eastAsia="黑体"/>
          <w:sz w:val="18"/>
          <w:szCs w:val="18"/>
        </w:rPr>
      </w:pPr>
      <w:r w:rsidRPr="005F78EC">
        <w:rPr>
          <w:rFonts w:ascii="黑体" w:eastAsia="黑体" w:hAnsi="黑体" w:hint="eastAsia"/>
          <w:sz w:val="18"/>
          <w:szCs w:val="18"/>
        </w:rPr>
        <w:t>示例：</w:t>
      </w:r>
      <w:r w:rsidRPr="005F78EC">
        <w:rPr>
          <w:rFonts w:hint="eastAsia"/>
          <w:sz w:val="18"/>
          <w:szCs w:val="18"/>
        </w:rPr>
        <w:t>料厢容积为12 m</w:t>
      </w:r>
      <w:r w:rsidRPr="005F78EC">
        <w:rPr>
          <w:rFonts w:hAnsi="宋体" w:hint="eastAsia"/>
          <w:sz w:val="18"/>
          <w:szCs w:val="18"/>
          <w:vertAlign w:val="superscript"/>
        </w:rPr>
        <w:t>3</w:t>
      </w:r>
      <w:r w:rsidRPr="005F78EC">
        <w:rPr>
          <w:rFonts w:hint="eastAsia"/>
          <w:sz w:val="18"/>
          <w:szCs w:val="18"/>
        </w:rPr>
        <w:t>的后抛式固态肥抛撒机表示为：2FGH-12。</w:t>
      </w:r>
    </w:p>
    <w:p w14:paraId="677EEDC0" w14:textId="77777777" w:rsidR="00706652" w:rsidRPr="005F78EC" w:rsidRDefault="006E1D40" w:rsidP="005F78EC">
      <w:pPr>
        <w:pStyle w:val="a"/>
        <w:numPr>
          <w:ilvl w:val="2"/>
          <w:numId w:val="2"/>
        </w:numPr>
        <w:overflowPunct w:val="0"/>
        <w:spacing w:beforeLines="50" w:before="156" w:afterLines="50" w:after="156"/>
        <w:ind w:left="0"/>
        <w:jc w:val="both"/>
      </w:pPr>
      <w:bookmarkStart w:id="128" w:name="_Toc528934699"/>
      <w:bookmarkStart w:id="129" w:name="_Toc531957893"/>
      <w:r w:rsidRPr="005F78EC">
        <w:rPr>
          <w:rFonts w:hint="eastAsia"/>
        </w:rPr>
        <w:t>生产量和销售量</w:t>
      </w:r>
      <w:bookmarkEnd w:id="128"/>
      <w:bookmarkEnd w:id="129"/>
    </w:p>
    <w:p w14:paraId="0B73C21C" w14:textId="77777777" w:rsidR="00714DCF" w:rsidRPr="005F78EC" w:rsidRDefault="006E1D40">
      <w:pPr>
        <w:pStyle w:val="afa"/>
        <w:ind w:firstLine="420"/>
      </w:pPr>
      <w:r w:rsidRPr="005F78EC">
        <w:t>初次鉴定的定型产品累计生产量和销售量</w:t>
      </w:r>
      <w:r w:rsidRPr="005F78EC">
        <w:rPr>
          <w:rFonts w:hint="eastAsia"/>
        </w:rPr>
        <w:t>要求：料厢或罐体容积大于等于10 m</w:t>
      </w:r>
      <w:r w:rsidRPr="005F78EC">
        <w:rPr>
          <w:rFonts w:hAnsi="宋体" w:hint="eastAsia"/>
          <w:vertAlign w:val="superscript"/>
        </w:rPr>
        <w:t>3</w:t>
      </w:r>
      <w:r w:rsidRPr="005F78EC">
        <w:rPr>
          <w:rFonts w:hint="eastAsia"/>
        </w:rPr>
        <w:t>，不少于5台；料厢或罐体容积小于10 m</w:t>
      </w:r>
      <w:r w:rsidRPr="005F78EC">
        <w:rPr>
          <w:rFonts w:hAnsi="宋体" w:hint="eastAsia"/>
          <w:vertAlign w:val="superscript"/>
        </w:rPr>
        <w:t>3</w:t>
      </w:r>
      <w:r w:rsidRPr="005F78EC">
        <w:rPr>
          <w:rFonts w:hint="eastAsia"/>
        </w:rPr>
        <w:t>，不少于10台。</w:t>
      </w:r>
    </w:p>
    <w:p w14:paraId="72EA5A1A" w14:textId="77777777" w:rsidR="00706652" w:rsidRPr="005F78EC" w:rsidRDefault="006E1D40" w:rsidP="005F78EC">
      <w:pPr>
        <w:pStyle w:val="a"/>
        <w:numPr>
          <w:ilvl w:val="2"/>
          <w:numId w:val="2"/>
        </w:numPr>
        <w:overflowPunct w:val="0"/>
        <w:spacing w:beforeLines="50" w:before="156" w:afterLines="50" w:after="156"/>
        <w:ind w:left="0"/>
        <w:jc w:val="both"/>
      </w:pPr>
      <w:bookmarkStart w:id="130" w:name="_Toc531957894"/>
      <w:bookmarkStart w:id="131" w:name="_Toc528934700"/>
      <w:bookmarkStart w:id="132" w:name="_Toc224116314"/>
      <w:r w:rsidRPr="005F78EC">
        <w:rPr>
          <w:rFonts w:hint="eastAsia"/>
        </w:rPr>
        <w:t>参数准确度及仪器设备</w:t>
      </w:r>
      <w:bookmarkEnd w:id="130"/>
      <w:bookmarkEnd w:id="131"/>
      <w:bookmarkEnd w:id="132"/>
    </w:p>
    <w:p w14:paraId="238F7E8C" w14:textId="77777777" w:rsidR="00714DCF" w:rsidRPr="005F78EC" w:rsidRDefault="006E1D40">
      <w:pPr>
        <w:pStyle w:val="afa"/>
        <w:ind w:firstLine="420"/>
      </w:pPr>
      <w:r w:rsidRPr="005F78EC">
        <w:rPr>
          <w:rFonts w:hint="eastAsia"/>
        </w:rPr>
        <w:t>被测参数准确度要求见表1。选用仪器设备的量程和准确度应与表1的要求相匹配。试验用仪器设备应经过计量检定或校准且在有效期内。</w:t>
      </w:r>
    </w:p>
    <w:p w14:paraId="52F6984D" w14:textId="77777777" w:rsidR="00706652" w:rsidRPr="005F78EC" w:rsidRDefault="006E1D40" w:rsidP="00F11DF1">
      <w:pPr>
        <w:pStyle w:val="a8"/>
      </w:pPr>
      <w:r w:rsidRPr="005F78EC">
        <w:rPr>
          <w:rFonts w:hint="eastAsia"/>
        </w:rPr>
        <w:t>被测参数准确度要求</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3888"/>
        <w:gridCol w:w="2201"/>
        <w:gridCol w:w="2194"/>
      </w:tblGrid>
      <w:tr w:rsidR="00714DCF" w:rsidRPr="005F78EC" w14:paraId="512643B6" w14:textId="77777777" w:rsidTr="007F5B45">
        <w:trPr>
          <w:trHeight w:val="284"/>
          <w:jc w:val="center"/>
        </w:trPr>
        <w:tc>
          <w:tcPr>
            <w:tcW w:w="624" w:type="pct"/>
            <w:vAlign w:val="center"/>
          </w:tcPr>
          <w:p w14:paraId="593D9AD6" w14:textId="77777777" w:rsidR="00714DCF" w:rsidRPr="005F78EC" w:rsidRDefault="006E1D40">
            <w:pPr>
              <w:pStyle w:val="afa"/>
              <w:ind w:firstLineChars="0" w:firstLine="0"/>
              <w:jc w:val="center"/>
              <w:rPr>
                <w:sz w:val="18"/>
              </w:rPr>
            </w:pPr>
            <w:r w:rsidRPr="005F78EC">
              <w:rPr>
                <w:rFonts w:hint="eastAsia"/>
                <w:sz w:val="18"/>
              </w:rPr>
              <w:t>序号</w:t>
            </w:r>
          </w:p>
        </w:tc>
        <w:tc>
          <w:tcPr>
            <w:tcW w:w="2054" w:type="pct"/>
            <w:vAlign w:val="center"/>
          </w:tcPr>
          <w:p w14:paraId="2B69EDEB" w14:textId="77777777" w:rsidR="00714DCF" w:rsidRPr="005F78EC" w:rsidRDefault="006E1D40">
            <w:pPr>
              <w:jc w:val="center"/>
              <w:rPr>
                <w:rFonts w:ascii="宋体" w:hAnsi="宋体"/>
                <w:sz w:val="18"/>
                <w:szCs w:val="18"/>
              </w:rPr>
            </w:pPr>
            <w:r w:rsidRPr="005F78EC">
              <w:rPr>
                <w:rFonts w:ascii="宋体" w:hAnsi="宋体" w:hint="eastAsia"/>
                <w:sz w:val="18"/>
                <w:szCs w:val="18"/>
              </w:rPr>
              <w:t>被测参数名称</w:t>
            </w:r>
          </w:p>
        </w:tc>
        <w:tc>
          <w:tcPr>
            <w:tcW w:w="1163" w:type="pct"/>
            <w:vAlign w:val="center"/>
          </w:tcPr>
          <w:p w14:paraId="19D9129C" w14:textId="77777777" w:rsidR="00714DCF" w:rsidRPr="005F78EC" w:rsidRDefault="006E1D40">
            <w:pPr>
              <w:jc w:val="center"/>
              <w:rPr>
                <w:rFonts w:ascii="宋体" w:hAnsi="宋体"/>
                <w:sz w:val="18"/>
                <w:szCs w:val="18"/>
              </w:rPr>
            </w:pPr>
            <w:r w:rsidRPr="005F78EC">
              <w:rPr>
                <w:rFonts w:ascii="宋体" w:hAnsi="宋体" w:hint="eastAsia"/>
                <w:sz w:val="18"/>
                <w:szCs w:val="18"/>
              </w:rPr>
              <w:t>测量范围</w:t>
            </w:r>
          </w:p>
        </w:tc>
        <w:tc>
          <w:tcPr>
            <w:tcW w:w="1159" w:type="pct"/>
            <w:vAlign w:val="center"/>
          </w:tcPr>
          <w:p w14:paraId="37ABB407" w14:textId="77777777" w:rsidR="00714DCF" w:rsidRPr="005F78EC" w:rsidRDefault="006E1D40">
            <w:pPr>
              <w:jc w:val="center"/>
              <w:rPr>
                <w:rFonts w:ascii="宋体" w:hAnsi="宋体"/>
                <w:sz w:val="18"/>
                <w:szCs w:val="18"/>
              </w:rPr>
            </w:pPr>
            <w:r w:rsidRPr="005F78EC">
              <w:rPr>
                <w:rFonts w:ascii="宋体" w:hAnsi="宋体" w:hint="eastAsia"/>
                <w:sz w:val="18"/>
                <w:szCs w:val="18"/>
              </w:rPr>
              <w:t>准确度要求</w:t>
            </w:r>
          </w:p>
        </w:tc>
      </w:tr>
      <w:tr w:rsidR="00714DCF" w:rsidRPr="005F78EC" w14:paraId="617D870E" w14:textId="77777777" w:rsidTr="007F5B45">
        <w:trPr>
          <w:trHeight w:val="284"/>
          <w:jc w:val="center"/>
        </w:trPr>
        <w:tc>
          <w:tcPr>
            <w:tcW w:w="624" w:type="pct"/>
            <w:vMerge w:val="restart"/>
            <w:vAlign w:val="center"/>
          </w:tcPr>
          <w:p w14:paraId="44008EC9" w14:textId="77777777" w:rsidR="00714DCF" w:rsidRPr="005F78EC" w:rsidRDefault="006E1D40">
            <w:pPr>
              <w:pStyle w:val="afa"/>
              <w:ind w:firstLineChars="0" w:firstLine="0"/>
              <w:jc w:val="center"/>
              <w:rPr>
                <w:sz w:val="18"/>
              </w:rPr>
            </w:pPr>
            <w:r w:rsidRPr="005F78EC">
              <w:rPr>
                <w:rFonts w:hint="eastAsia"/>
                <w:sz w:val="18"/>
              </w:rPr>
              <w:t>1</w:t>
            </w:r>
          </w:p>
        </w:tc>
        <w:tc>
          <w:tcPr>
            <w:tcW w:w="2054" w:type="pct"/>
            <w:vMerge w:val="restart"/>
            <w:vAlign w:val="center"/>
          </w:tcPr>
          <w:p w14:paraId="64727D8C" w14:textId="77777777" w:rsidR="00714DCF" w:rsidRPr="005F78EC" w:rsidRDefault="006E1D40">
            <w:pPr>
              <w:jc w:val="center"/>
              <w:rPr>
                <w:rFonts w:ascii="宋体" w:hAnsi="宋体"/>
                <w:sz w:val="18"/>
                <w:szCs w:val="18"/>
              </w:rPr>
            </w:pPr>
            <w:r w:rsidRPr="005F78EC">
              <w:rPr>
                <w:rFonts w:ascii="宋体" w:hAnsi="宋体" w:hint="eastAsia"/>
                <w:sz w:val="18"/>
                <w:szCs w:val="18"/>
              </w:rPr>
              <w:t>长度</w:t>
            </w:r>
          </w:p>
        </w:tc>
        <w:tc>
          <w:tcPr>
            <w:tcW w:w="1163" w:type="pct"/>
            <w:vAlign w:val="center"/>
          </w:tcPr>
          <w:p w14:paraId="17475D79" w14:textId="77777777" w:rsidR="00714DCF" w:rsidRPr="005F78EC" w:rsidRDefault="006E1D40">
            <w:pPr>
              <w:pStyle w:val="afa"/>
              <w:ind w:firstLineChars="0" w:firstLine="0"/>
              <w:jc w:val="center"/>
              <w:rPr>
                <w:sz w:val="18"/>
                <w:szCs w:val="18"/>
              </w:rPr>
            </w:pPr>
            <w:r w:rsidRPr="005F78EC">
              <w:rPr>
                <w:sz w:val="18"/>
                <w:szCs w:val="18"/>
              </w:rPr>
              <w:t>0</w:t>
            </w:r>
            <w:r w:rsidRPr="005F78EC">
              <w:rPr>
                <w:rFonts w:hint="eastAsia"/>
                <w:sz w:val="18"/>
                <w:szCs w:val="18"/>
              </w:rPr>
              <w:t xml:space="preserve"> </w:t>
            </w:r>
            <w:r w:rsidRPr="005F78EC">
              <w:rPr>
                <w:sz w:val="18"/>
                <w:szCs w:val="18"/>
              </w:rPr>
              <w:t>m</w:t>
            </w:r>
            <w:r w:rsidRPr="005F78EC">
              <w:rPr>
                <w:rFonts w:hint="eastAsia"/>
                <w:sz w:val="18"/>
                <w:szCs w:val="18"/>
              </w:rPr>
              <w:t>～</w:t>
            </w:r>
            <w:r w:rsidRPr="005F78EC">
              <w:rPr>
                <w:sz w:val="18"/>
                <w:szCs w:val="18"/>
              </w:rPr>
              <w:t>5</w:t>
            </w:r>
            <w:r w:rsidRPr="005F78EC">
              <w:rPr>
                <w:rFonts w:hint="eastAsia"/>
                <w:sz w:val="18"/>
                <w:szCs w:val="18"/>
              </w:rPr>
              <w:t xml:space="preserve"> </w:t>
            </w:r>
            <w:r w:rsidRPr="005F78EC">
              <w:rPr>
                <w:sz w:val="18"/>
                <w:szCs w:val="18"/>
              </w:rPr>
              <w:t>m</w:t>
            </w:r>
          </w:p>
        </w:tc>
        <w:tc>
          <w:tcPr>
            <w:tcW w:w="1159" w:type="pct"/>
            <w:vAlign w:val="center"/>
          </w:tcPr>
          <w:p w14:paraId="27D996DE" w14:textId="77777777" w:rsidR="00714DCF" w:rsidRPr="005F78EC" w:rsidRDefault="006E1D40">
            <w:pPr>
              <w:jc w:val="center"/>
              <w:rPr>
                <w:rFonts w:ascii="宋体" w:hAnsi="宋体"/>
                <w:sz w:val="18"/>
                <w:szCs w:val="18"/>
              </w:rPr>
            </w:pPr>
            <w:r w:rsidRPr="005F78EC">
              <w:rPr>
                <w:rFonts w:ascii="宋体" w:hAnsi="宋体" w:hint="eastAsia"/>
                <w:sz w:val="18"/>
                <w:szCs w:val="18"/>
              </w:rPr>
              <w:t>2 mm</w:t>
            </w:r>
          </w:p>
        </w:tc>
      </w:tr>
      <w:tr w:rsidR="00714DCF" w:rsidRPr="005F78EC" w14:paraId="1548E17D" w14:textId="77777777" w:rsidTr="007F5B45">
        <w:trPr>
          <w:trHeight w:val="284"/>
          <w:jc w:val="center"/>
        </w:trPr>
        <w:tc>
          <w:tcPr>
            <w:tcW w:w="624" w:type="pct"/>
            <w:vMerge/>
            <w:vAlign w:val="center"/>
          </w:tcPr>
          <w:p w14:paraId="27B31E12" w14:textId="77777777" w:rsidR="00714DCF" w:rsidRPr="005F78EC" w:rsidRDefault="00714DCF">
            <w:pPr>
              <w:pStyle w:val="afa"/>
              <w:ind w:firstLineChars="0" w:firstLine="0"/>
              <w:jc w:val="center"/>
              <w:rPr>
                <w:sz w:val="18"/>
              </w:rPr>
            </w:pPr>
          </w:p>
        </w:tc>
        <w:tc>
          <w:tcPr>
            <w:tcW w:w="2054" w:type="pct"/>
            <w:vMerge/>
            <w:vAlign w:val="center"/>
          </w:tcPr>
          <w:p w14:paraId="1D95674B" w14:textId="77777777" w:rsidR="00714DCF" w:rsidRPr="005F78EC" w:rsidRDefault="00714DCF">
            <w:pPr>
              <w:jc w:val="center"/>
              <w:rPr>
                <w:rFonts w:ascii="宋体" w:hAnsi="宋体"/>
                <w:sz w:val="18"/>
                <w:szCs w:val="18"/>
              </w:rPr>
            </w:pPr>
          </w:p>
        </w:tc>
        <w:tc>
          <w:tcPr>
            <w:tcW w:w="1163" w:type="pct"/>
            <w:vAlign w:val="center"/>
          </w:tcPr>
          <w:p w14:paraId="07A8580E" w14:textId="77777777" w:rsidR="00714DCF" w:rsidRPr="005F78EC" w:rsidRDefault="006E1D40">
            <w:pPr>
              <w:jc w:val="center"/>
              <w:rPr>
                <w:rFonts w:ascii="宋体" w:cs="宋体"/>
                <w:kern w:val="0"/>
                <w:sz w:val="18"/>
                <w:szCs w:val="18"/>
              </w:rPr>
            </w:pPr>
            <w:r w:rsidRPr="005F78EC">
              <w:rPr>
                <w:rFonts w:ascii="宋体" w:hAnsi="宋体" w:cs="宋体" w:hint="eastAsia"/>
                <w:kern w:val="0"/>
                <w:sz w:val="18"/>
                <w:szCs w:val="18"/>
              </w:rPr>
              <w:t>＞</w:t>
            </w:r>
            <w:r w:rsidRPr="005F78EC">
              <w:rPr>
                <w:rFonts w:ascii="宋体" w:cs="宋体"/>
                <w:kern w:val="0"/>
                <w:sz w:val="18"/>
                <w:szCs w:val="18"/>
              </w:rPr>
              <w:t>5</w:t>
            </w:r>
            <w:r w:rsidRPr="005F78EC">
              <w:rPr>
                <w:rFonts w:ascii="宋体" w:cs="宋体" w:hint="eastAsia"/>
                <w:kern w:val="0"/>
                <w:sz w:val="18"/>
                <w:szCs w:val="18"/>
              </w:rPr>
              <w:t xml:space="preserve"> </w:t>
            </w:r>
            <w:r w:rsidRPr="005F78EC">
              <w:rPr>
                <w:rFonts w:ascii="宋体" w:cs="宋体"/>
                <w:kern w:val="0"/>
                <w:sz w:val="18"/>
                <w:szCs w:val="18"/>
              </w:rPr>
              <w:t>m</w:t>
            </w:r>
          </w:p>
        </w:tc>
        <w:tc>
          <w:tcPr>
            <w:tcW w:w="1159" w:type="pct"/>
            <w:vAlign w:val="center"/>
          </w:tcPr>
          <w:p w14:paraId="6046C037" w14:textId="77777777" w:rsidR="00714DCF" w:rsidRPr="005F78EC" w:rsidRDefault="006E1D40">
            <w:pPr>
              <w:jc w:val="center"/>
              <w:rPr>
                <w:rFonts w:ascii="宋体" w:hAnsi="宋体"/>
                <w:sz w:val="18"/>
                <w:szCs w:val="18"/>
              </w:rPr>
            </w:pPr>
            <w:r w:rsidRPr="005F78EC">
              <w:rPr>
                <w:rFonts w:ascii="宋体" w:hAnsi="宋体" w:hint="eastAsia"/>
                <w:sz w:val="18"/>
                <w:szCs w:val="18"/>
              </w:rPr>
              <w:t>10 mm</w:t>
            </w:r>
          </w:p>
        </w:tc>
      </w:tr>
      <w:tr w:rsidR="00714DCF" w:rsidRPr="005F78EC" w14:paraId="0E8DB15A" w14:textId="77777777" w:rsidTr="007F5B45">
        <w:trPr>
          <w:trHeight w:val="284"/>
          <w:jc w:val="center"/>
        </w:trPr>
        <w:tc>
          <w:tcPr>
            <w:tcW w:w="624" w:type="pct"/>
            <w:vAlign w:val="center"/>
          </w:tcPr>
          <w:p w14:paraId="27FF3448" w14:textId="77777777" w:rsidR="00714DCF" w:rsidRPr="005F78EC" w:rsidRDefault="006E1D40">
            <w:pPr>
              <w:pStyle w:val="afa"/>
              <w:ind w:firstLineChars="0" w:firstLine="0"/>
              <w:jc w:val="center"/>
              <w:rPr>
                <w:sz w:val="18"/>
              </w:rPr>
            </w:pPr>
            <w:r w:rsidRPr="005F78EC">
              <w:rPr>
                <w:rFonts w:hint="eastAsia"/>
                <w:sz w:val="18"/>
              </w:rPr>
              <w:t>2</w:t>
            </w:r>
          </w:p>
        </w:tc>
        <w:tc>
          <w:tcPr>
            <w:tcW w:w="2054" w:type="pct"/>
            <w:vAlign w:val="center"/>
          </w:tcPr>
          <w:p w14:paraId="048566A8" w14:textId="77777777" w:rsidR="00714DCF" w:rsidRPr="005F78EC" w:rsidRDefault="006E1D40">
            <w:pPr>
              <w:jc w:val="center"/>
              <w:rPr>
                <w:rFonts w:ascii="宋体" w:hAnsi="宋体"/>
                <w:sz w:val="18"/>
                <w:szCs w:val="18"/>
              </w:rPr>
            </w:pPr>
            <w:r w:rsidRPr="005F78EC">
              <w:rPr>
                <w:rFonts w:ascii="宋体" w:hAnsi="宋体" w:hint="eastAsia"/>
                <w:sz w:val="18"/>
                <w:szCs w:val="18"/>
              </w:rPr>
              <w:t>时间</w:t>
            </w:r>
          </w:p>
        </w:tc>
        <w:tc>
          <w:tcPr>
            <w:tcW w:w="1163" w:type="pct"/>
            <w:vAlign w:val="center"/>
          </w:tcPr>
          <w:p w14:paraId="0CBFECDD" w14:textId="77777777" w:rsidR="00714DCF" w:rsidRPr="005F78EC" w:rsidRDefault="006E1D40">
            <w:pPr>
              <w:jc w:val="center"/>
              <w:rPr>
                <w:rFonts w:ascii="宋体" w:hAnsi="宋体"/>
                <w:sz w:val="18"/>
                <w:szCs w:val="18"/>
              </w:rPr>
            </w:pPr>
            <w:r w:rsidRPr="005F78EC">
              <w:rPr>
                <w:rFonts w:ascii="宋体" w:hAnsi="宋体" w:hint="eastAsia"/>
                <w:sz w:val="18"/>
                <w:szCs w:val="18"/>
              </w:rPr>
              <w:t>0 h～24 h</w:t>
            </w:r>
          </w:p>
        </w:tc>
        <w:tc>
          <w:tcPr>
            <w:tcW w:w="1159" w:type="pct"/>
            <w:vAlign w:val="center"/>
          </w:tcPr>
          <w:p w14:paraId="39EE85BF" w14:textId="77777777" w:rsidR="00714DCF" w:rsidRPr="005F78EC" w:rsidRDefault="006E1D40">
            <w:pPr>
              <w:jc w:val="center"/>
              <w:rPr>
                <w:rFonts w:ascii="宋体" w:hAnsi="宋体"/>
                <w:sz w:val="18"/>
                <w:szCs w:val="18"/>
              </w:rPr>
            </w:pPr>
            <w:r w:rsidRPr="005F78EC">
              <w:rPr>
                <w:rFonts w:ascii="宋体" w:hAnsi="宋体" w:hint="eastAsia"/>
                <w:sz w:val="18"/>
                <w:szCs w:val="18"/>
              </w:rPr>
              <w:t>1 s/d</w:t>
            </w:r>
          </w:p>
        </w:tc>
      </w:tr>
      <w:tr w:rsidR="00714DCF" w:rsidRPr="005F78EC" w14:paraId="2E394986" w14:textId="77777777" w:rsidTr="007F5B45">
        <w:trPr>
          <w:trHeight w:val="284"/>
          <w:jc w:val="center"/>
        </w:trPr>
        <w:tc>
          <w:tcPr>
            <w:tcW w:w="624" w:type="pct"/>
            <w:vAlign w:val="center"/>
          </w:tcPr>
          <w:p w14:paraId="6CD98FAD" w14:textId="77777777" w:rsidR="00714DCF" w:rsidRPr="005F78EC" w:rsidRDefault="006E1D40">
            <w:pPr>
              <w:pStyle w:val="afa"/>
              <w:ind w:firstLineChars="0" w:firstLine="0"/>
              <w:jc w:val="center"/>
              <w:rPr>
                <w:sz w:val="18"/>
              </w:rPr>
            </w:pPr>
            <w:r w:rsidRPr="005F78EC">
              <w:rPr>
                <w:rFonts w:hint="eastAsia"/>
                <w:sz w:val="18"/>
              </w:rPr>
              <w:t>3</w:t>
            </w:r>
          </w:p>
        </w:tc>
        <w:tc>
          <w:tcPr>
            <w:tcW w:w="2054" w:type="pct"/>
            <w:vAlign w:val="center"/>
          </w:tcPr>
          <w:p w14:paraId="7169D2B6" w14:textId="77777777" w:rsidR="00714DCF" w:rsidRPr="005F78EC" w:rsidRDefault="006E1D40">
            <w:pPr>
              <w:jc w:val="center"/>
              <w:rPr>
                <w:rFonts w:ascii="宋体" w:hAnsi="宋体"/>
                <w:sz w:val="18"/>
                <w:szCs w:val="18"/>
              </w:rPr>
            </w:pPr>
            <w:r w:rsidRPr="005F78EC">
              <w:rPr>
                <w:rFonts w:ascii="宋体" w:hAnsi="宋体" w:hint="eastAsia"/>
                <w:sz w:val="18"/>
                <w:szCs w:val="18"/>
              </w:rPr>
              <w:t>质量</w:t>
            </w:r>
          </w:p>
        </w:tc>
        <w:tc>
          <w:tcPr>
            <w:tcW w:w="1163" w:type="pct"/>
            <w:vAlign w:val="center"/>
          </w:tcPr>
          <w:p w14:paraId="03C57B7E" w14:textId="77777777" w:rsidR="00714DCF" w:rsidRPr="005F78EC" w:rsidRDefault="006E1D40">
            <w:pPr>
              <w:jc w:val="center"/>
              <w:rPr>
                <w:rFonts w:ascii="宋体" w:hAnsi="宋体"/>
                <w:sz w:val="18"/>
                <w:szCs w:val="18"/>
              </w:rPr>
            </w:pPr>
            <w:r w:rsidRPr="005F78EC">
              <w:rPr>
                <w:rFonts w:ascii="宋体" w:hAnsi="宋体" w:hint="eastAsia"/>
                <w:sz w:val="18"/>
                <w:szCs w:val="18"/>
              </w:rPr>
              <w:t>0 kg～</w:t>
            </w:r>
            <w:r w:rsidRPr="005F78EC">
              <w:rPr>
                <w:rFonts w:ascii="宋体" w:hAnsi="宋体"/>
                <w:sz w:val="18"/>
                <w:szCs w:val="18"/>
              </w:rPr>
              <w:t>50</w:t>
            </w:r>
            <w:r w:rsidRPr="005F78EC">
              <w:rPr>
                <w:rFonts w:ascii="宋体" w:hAnsi="宋体" w:hint="eastAsia"/>
                <w:sz w:val="18"/>
                <w:szCs w:val="18"/>
              </w:rPr>
              <w:t xml:space="preserve"> </w:t>
            </w:r>
            <w:r w:rsidRPr="005F78EC">
              <w:rPr>
                <w:rFonts w:ascii="宋体" w:hAnsi="宋体"/>
                <w:sz w:val="18"/>
                <w:szCs w:val="18"/>
              </w:rPr>
              <w:t>kg</w:t>
            </w:r>
          </w:p>
        </w:tc>
        <w:tc>
          <w:tcPr>
            <w:tcW w:w="1159" w:type="pct"/>
            <w:vAlign w:val="center"/>
          </w:tcPr>
          <w:p w14:paraId="4A1F4F7D" w14:textId="77777777" w:rsidR="00714DCF" w:rsidRPr="005F78EC" w:rsidRDefault="006E1D40">
            <w:pPr>
              <w:jc w:val="center"/>
              <w:rPr>
                <w:rFonts w:ascii="宋体"/>
              </w:rPr>
            </w:pPr>
            <w:r w:rsidRPr="005F78EC">
              <w:rPr>
                <w:rFonts w:ascii="宋体" w:hAnsi="宋体" w:hint="eastAsia"/>
                <w:sz w:val="18"/>
                <w:szCs w:val="18"/>
              </w:rPr>
              <w:t>50 g</w:t>
            </w:r>
          </w:p>
        </w:tc>
      </w:tr>
      <w:tr w:rsidR="00714DCF" w:rsidRPr="005F78EC" w14:paraId="63BD49AA" w14:textId="77777777" w:rsidTr="007F5B45">
        <w:trPr>
          <w:trHeight w:val="284"/>
          <w:jc w:val="center"/>
        </w:trPr>
        <w:tc>
          <w:tcPr>
            <w:tcW w:w="624" w:type="pct"/>
            <w:vAlign w:val="center"/>
          </w:tcPr>
          <w:p w14:paraId="66C66EB9" w14:textId="77777777" w:rsidR="00714DCF" w:rsidRPr="005F78EC" w:rsidRDefault="006E1D40">
            <w:pPr>
              <w:pStyle w:val="afa"/>
              <w:ind w:firstLineChars="0" w:firstLine="0"/>
              <w:jc w:val="center"/>
              <w:rPr>
                <w:sz w:val="18"/>
              </w:rPr>
            </w:pPr>
            <w:r w:rsidRPr="005F78EC">
              <w:rPr>
                <w:rFonts w:hint="eastAsia"/>
                <w:sz w:val="18"/>
              </w:rPr>
              <w:t>4</w:t>
            </w:r>
          </w:p>
        </w:tc>
        <w:tc>
          <w:tcPr>
            <w:tcW w:w="2054" w:type="pct"/>
            <w:vAlign w:val="center"/>
          </w:tcPr>
          <w:p w14:paraId="65928F43" w14:textId="77777777" w:rsidR="00714DCF" w:rsidRPr="005F78EC" w:rsidRDefault="006E1D40">
            <w:pPr>
              <w:jc w:val="center"/>
              <w:rPr>
                <w:rFonts w:ascii="宋体" w:hAnsi="宋体"/>
                <w:sz w:val="18"/>
                <w:szCs w:val="18"/>
              </w:rPr>
            </w:pPr>
            <w:r w:rsidRPr="005F78EC">
              <w:rPr>
                <w:rFonts w:ascii="宋体" w:hAnsi="宋体" w:hint="eastAsia"/>
                <w:sz w:val="18"/>
                <w:szCs w:val="18"/>
              </w:rPr>
              <w:t>质量</w:t>
            </w:r>
          </w:p>
        </w:tc>
        <w:tc>
          <w:tcPr>
            <w:tcW w:w="1163" w:type="pct"/>
            <w:vAlign w:val="center"/>
          </w:tcPr>
          <w:p w14:paraId="428EF84C" w14:textId="77777777" w:rsidR="00714DCF" w:rsidRPr="005F78EC" w:rsidRDefault="006E1D40">
            <w:pPr>
              <w:jc w:val="center"/>
              <w:rPr>
                <w:rFonts w:ascii="宋体" w:hAnsi="宋体"/>
                <w:sz w:val="18"/>
                <w:szCs w:val="18"/>
              </w:rPr>
            </w:pPr>
            <w:r w:rsidRPr="005F78EC">
              <w:rPr>
                <w:rFonts w:ascii="宋体" w:hAnsi="宋体" w:hint="eastAsia"/>
                <w:sz w:val="18"/>
                <w:szCs w:val="18"/>
              </w:rPr>
              <w:t>＞50 kg</w:t>
            </w:r>
          </w:p>
        </w:tc>
        <w:tc>
          <w:tcPr>
            <w:tcW w:w="1159" w:type="pct"/>
            <w:vAlign w:val="center"/>
          </w:tcPr>
          <w:p w14:paraId="01D8583A" w14:textId="77777777" w:rsidR="00714DCF" w:rsidRPr="005F78EC" w:rsidRDefault="006E1D40">
            <w:pPr>
              <w:jc w:val="center"/>
              <w:rPr>
                <w:rFonts w:ascii="宋体" w:hAnsi="宋体" w:cs="宋体"/>
              </w:rPr>
            </w:pPr>
            <w:r w:rsidRPr="005F78EC">
              <w:rPr>
                <w:rFonts w:ascii="宋体" w:hAnsi="宋体" w:hint="eastAsia"/>
                <w:sz w:val="18"/>
                <w:szCs w:val="18"/>
              </w:rPr>
              <w:t>200 g</w:t>
            </w:r>
          </w:p>
        </w:tc>
      </w:tr>
    </w:tbl>
    <w:p w14:paraId="6FBFD91F" w14:textId="77777777" w:rsidR="00706652" w:rsidRPr="005F78EC" w:rsidRDefault="006E1D40" w:rsidP="005F78EC">
      <w:pPr>
        <w:pStyle w:val="af1"/>
        <w:spacing w:beforeLines="100" w:before="312" w:afterLines="100" w:after="312"/>
        <w:outlineLvl w:val="0"/>
      </w:pPr>
      <w:bookmarkStart w:id="133" w:name="_Toc531957895"/>
      <w:bookmarkStart w:id="134" w:name="_Toc528934701"/>
      <w:bookmarkEnd w:id="109"/>
      <w:bookmarkEnd w:id="110"/>
      <w:bookmarkEnd w:id="111"/>
      <w:bookmarkEnd w:id="112"/>
      <w:bookmarkEnd w:id="113"/>
      <w:bookmarkEnd w:id="114"/>
      <w:bookmarkEnd w:id="115"/>
      <w:bookmarkEnd w:id="116"/>
      <w:bookmarkEnd w:id="117"/>
      <w:bookmarkEnd w:id="118"/>
      <w:bookmarkEnd w:id="119"/>
      <w:bookmarkEnd w:id="120"/>
      <w:bookmarkEnd w:id="121"/>
      <w:bookmarkEnd w:id="124"/>
      <w:r w:rsidRPr="005F78EC">
        <w:rPr>
          <w:rFonts w:hint="eastAsia"/>
        </w:rPr>
        <w:t>初次鉴定</w:t>
      </w:r>
      <w:bookmarkEnd w:id="133"/>
      <w:bookmarkEnd w:id="134"/>
    </w:p>
    <w:p w14:paraId="2DF96D5A" w14:textId="77777777" w:rsidR="00706652" w:rsidRPr="005F78EC" w:rsidRDefault="006E1D40" w:rsidP="005F78EC">
      <w:pPr>
        <w:pStyle w:val="a"/>
        <w:numPr>
          <w:ilvl w:val="2"/>
          <w:numId w:val="2"/>
        </w:numPr>
        <w:spacing w:beforeLines="50" w:before="156" w:afterLines="50" w:after="156"/>
        <w:ind w:left="0"/>
        <w:outlineLvl w:val="1"/>
      </w:pPr>
      <w:bookmarkStart w:id="135" w:name="_Toc531957896"/>
      <w:bookmarkStart w:id="136" w:name="_Toc528934702"/>
      <w:bookmarkStart w:id="137" w:name="_Toc149468568"/>
      <w:bookmarkStart w:id="138" w:name="_Toc138045064"/>
      <w:bookmarkStart w:id="139" w:name="_Toc149468566"/>
      <w:bookmarkStart w:id="140" w:name="_Toc138045062"/>
      <w:r w:rsidRPr="005F78EC">
        <w:rPr>
          <w:rFonts w:hint="eastAsia"/>
        </w:rPr>
        <w:t>一致性检查</w:t>
      </w:r>
      <w:bookmarkEnd w:id="135"/>
      <w:bookmarkEnd w:id="136"/>
    </w:p>
    <w:p w14:paraId="54E4EF89" w14:textId="77777777" w:rsidR="00706652" w:rsidRPr="005F78EC" w:rsidRDefault="006E1D40" w:rsidP="005F78EC">
      <w:pPr>
        <w:pStyle w:val="a0"/>
        <w:widowControl w:val="0"/>
        <w:numPr>
          <w:ilvl w:val="3"/>
          <w:numId w:val="2"/>
        </w:numPr>
        <w:spacing w:beforeLines="50" w:before="156" w:afterLines="50" w:after="156"/>
        <w:ind w:left="0"/>
      </w:pPr>
      <w:r w:rsidRPr="005F78EC">
        <w:rPr>
          <w:rFonts w:hint="eastAsia"/>
        </w:rPr>
        <w:t>检查内容和方法</w:t>
      </w:r>
    </w:p>
    <w:p w14:paraId="6DC62C70" w14:textId="77777777" w:rsidR="00714DCF" w:rsidRPr="005F78EC" w:rsidRDefault="006E1D40">
      <w:pPr>
        <w:pStyle w:val="affff0"/>
        <w:widowControl w:val="0"/>
        <w:ind w:firstLineChars="200" w:firstLine="420"/>
        <w:jc w:val="both"/>
        <w:outlineLvl w:val="9"/>
        <w:rPr>
          <w:rFonts w:ascii="宋体" w:eastAsia="宋体"/>
        </w:rPr>
      </w:pPr>
      <w:r w:rsidRPr="005F78EC">
        <w:rPr>
          <w:rFonts w:ascii="宋体" w:eastAsia="宋体" w:hint="eastAsia"/>
        </w:rPr>
        <w:t>一致性检查项目允许变化的限制范围及检查方法见表2、表3。</w:t>
      </w:r>
      <w:r w:rsidRPr="005F78EC">
        <w:rPr>
          <w:rFonts w:ascii="宋体" w:eastAsia="宋体" w:hAnsi="宋体" w:hint="eastAsia"/>
        </w:rPr>
        <w:t>制造商填报的产品规格表的设计值应与其提供的产品执行标准、产品使用说明书所描述</w:t>
      </w:r>
      <w:r w:rsidRPr="005F78EC">
        <w:rPr>
          <w:rFonts w:ascii="宋体" w:eastAsia="宋体" w:hint="eastAsia"/>
        </w:rPr>
        <w:t>的产品技术规格值相一致。对照产品规格表的设计值对样机的相应项目进行一致性检查。</w:t>
      </w:r>
    </w:p>
    <w:p w14:paraId="66A3C470" w14:textId="77777777" w:rsidR="00706652" w:rsidRPr="005F78EC" w:rsidRDefault="006E1D40" w:rsidP="00F11DF1">
      <w:pPr>
        <w:pStyle w:val="a8"/>
      </w:pPr>
      <w:r w:rsidRPr="005F78EC">
        <w:rPr>
          <w:rFonts w:hint="eastAsia"/>
        </w:rPr>
        <w:t>一致性检查项目允许的变化限制范围（抛撒机）</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2693"/>
        <w:gridCol w:w="1560"/>
        <w:gridCol w:w="4446"/>
      </w:tblGrid>
      <w:tr w:rsidR="00714DCF" w:rsidRPr="005F78EC" w14:paraId="32C3F204" w14:textId="77777777" w:rsidTr="00F11DF1">
        <w:trPr>
          <w:trHeight w:val="284"/>
          <w:jc w:val="center"/>
        </w:trPr>
        <w:tc>
          <w:tcPr>
            <w:tcW w:w="404" w:type="pct"/>
            <w:vAlign w:val="center"/>
          </w:tcPr>
          <w:p w14:paraId="33B3F15A"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序号</w:t>
            </w:r>
          </w:p>
        </w:tc>
        <w:tc>
          <w:tcPr>
            <w:tcW w:w="1423" w:type="pct"/>
            <w:vAlign w:val="center"/>
          </w:tcPr>
          <w:p w14:paraId="193EDC6B" w14:textId="77777777" w:rsidR="00714DCF" w:rsidRPr="004B3C17" w:rsidRDefault="006E1D40" w:rsidP="00F11DF1">
            <w:pPr>
              <w:pStyle w:val="afa"/>
              <w:ind w:leftChars="-165" w:left="-346" w:firstLine="36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项目</w:t>
            </w:r>
          </w:p>
        </w:tc>
        <w:tc>
          <w:tcPr>
            <w:tcW w:w="824" w:type="pct"/>
            <w:vAlign w:val="center"/>
          </w:tcPr>
          <w:p w14:paraId="1B9ABCBB"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限制范围</w:t>
            </w:r>
          </w:p>
        </w:tc>
        <w:tc>
          <w:tcPr>
            <w:tcW w:w="2349" w:type="pct"/>
            <w:vAlign w:val="center"/>
          </w:tcPr>
          <w:p w14:paraId="1A470CD4" w14:textId="77777777" w:rsidR="00714DCF" w:rsidRPr="004B3C17" w:rsidRDefault="006E1D40" w:rsidP="00F11DF1">
            <w:pPr>
              <w:pStyle w:val="afa"/>
              <w:widowControl w:val="0"/>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检查方法</w:t>
            </w:r>
          </w:p>
        </w:tc>
      </w:tr>
      <w:tr w:rsidR="00714DCF" w:rsidRPr="005F78EC" w14:paraId="05C0EE9C" w14:textId="77777777" w:rsidTr="00F11DF1">
        <w:trPr>
          <w:trHeight w:val="284"/>
          <w:jc w:val="center"/>
        </w:trPr>
        <w:tc>
          <w:tcPr>
            <w:tcW w:w="404" w:type="pct"/>
            <w:vAlign w:val="center"/>
          </w:tcPr>
          <w:p w14:paraId="2228447E"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w:t>
            </w:r>
          </w:p>
        </w:tc>
        <w:tc>
          <w:tcPr>
            <w:tcW w:w="1423" w:type="pct"/>
            <w:vAlign w:val="center"/>
          </w:tcPr>
          <w:p w14:paraId="7DD862B9"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型号名称</w:t>
            </w:r>
          </w:p>
        </w:tc>
        <w:tc>
          <w:tcPr>
            <w:tcW w:w="824" w:type="pct"/>
            <w:vAlign w:val="center"/>
          </w:tcPr>
          <w:p w14:paraId="715041F3"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2EFEF31A"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620FCC26" w14:textId="77777777" w:rsidTr="00F11DF1">
        <w:trPr>
          <w:trHeight w:val="284"/>
          <w:jc w:val="center"/>
        </w:trPr>
        <w:tc>
          <w:tcPr>
            <w:tcW w:w="404" w:type="pct"/>
            <w:vAlign w:val="center"/>
          </w:tcPr>
          <w:p w14:paraId="558E990F"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2</w:t>
            </w:r>
          </w:p>
        </w:tc>
        <w:tc>
          <w:tcPr>
            <w:tcW w:w="1423" w:type="pct"/>
            <w:vAlign w:val="center"/>
          </w:tcPr>
          <w:p w14:paraId="5A92ABBD" w14:textId="77777777" w:rsidR="00714DCF" w:rsidRPr="004B3C17" w:rsidRDefault="006E1D40" w:rsidP="00F11DF1">
            <w:pPr>
              <w:pStyle w:val="afa"/>
              <w:ind w:leftChars="-165" w:left="-346" w:firstLine="36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结构型式</w:t>
            </w:r>
          </w:p>
        </w:tc>
        <w:tc>
          <w:tcPr>
            <w:tcW w:w="824" w:type="pct"/>
            <w:vAlign w:val="center"/>
          </w:tcPr>
          <w:p w14:paraId="47D362F4"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1387F6B2"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78BC4BD6" w14:textId="77777777" w:rsidTr="00F11DF1">
        <w:trPr>
          <w:trHeight w:val="284"/>
          <w:jc w:val="center"/>
        </w:trPr>
        <w:tc>
          <w:tcPr>
            <w:tcW w:w="404" w:type="pct"/>
            <w:vAlign w:val="center"/>
          </w:tcPr>
          <w:p w14:paraId="1317C492"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3</w:t>
            </w:r>
          </w:p>
        </w:tc>
        <w:tc>
          <w:tcPr>
            <w:tcW w:w="1423" w:type="pct"/>
            <w:shd w:val="clear" w:color="auto" w:fill="auto"/>
            <w:vAlign w:val="center"/>
          </w:tcPr>
          <w:p w14:paraId="11DCC4B2"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作业方式</w:t>
            </w:r>
          </w:p>
        </w:tc>
        <w:tc>
          <w:tcPr>
            <w:tcW w:w="824" w:type="pct"/>
            <w:vAlign w:val="center"/>
          </w:tcPr>
          <w:p w14:paraId="5D72A838"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12AC5818"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样机作业方式，如后抛、侧抛</w:t>
            </w:r>
          </w:p>
        </w:tc>
      </w:tr>
      <w:tr w:rsidR="00714DCF" w:rsidRPr="005F78EC" w14:paraId="4A7C377E" w14:textId="77777777" w:rsidTr="00F11DF1">
        <w:trPr>
          <w:trHeight w:val="284"/>
          <w:jc w:val="center"/>
        </w:trPr>
        <w:tc>
          <w:tcPr>
            <w:tcW w:w="404" w:type="pct"/>
            <w:vAlign w:val="center"/>
          </w:tcPr>
          <w:p w14:paraId="6AB636A4"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4</w:t>
            </w:r>
          </w:p>
        </w:tc>
        <w:tc>
          <w:tcPr>
            <w:tcW w:w="1423" w:type="pct"/>
            <w:shd w:val="clear" w:color="auto" w:fill="auto"/>
            <w:vAlign w:val="center"/>
          </w:tcPr>
          <w:p w14:paraId="6B5B32FA"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料厢内廓尺寸（长×宽×高）</w:t>
            </w:r>
          </w:p>
        </w:tc>
        <w:tc>
          <w:tcPr>
            <w:tcW w:w="824" w:type="pct"/>
            <w:vAlign w:val="center"/>
          </w:tcPr>
          <w:p w14:paraId="24BF9543"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允许偏差为3%</w:t>
            </w:r>
          </w:p>
        </w:tc>
        <w:tc>
          <w:tcPr>
            <w:tcW w:w="2349" w:type="pct"/>
            <w:vAlign w:val="center"/>
          </w:tcPr>
          <w:p w14:paraId="64CDE94E"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测量料厢内廓尺寸</w:t>
            </w:r>
          </w:p>
        </w:tc>
      </w:tr>
      <w:tr w:rsidR="00714DCF" w:rsidRPr="005F78EC" w14:paraId="66E5B047" w14:textId="77777777" w:rsidTr="00F11DF1">
        <w:trPr>
          <w:trHeight w:val="284"/>
          <w:jc w:val="center"/>
        </w:trPr>
        <w:tc>
          <w:tcPr>
            <w:tcW w:w="404" w:type="pct"/>
            <w:vAlign w:val="center"/>
          </w:tcPr>
          <w:p w14:paraId="1A69B4AB"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5</w:t>
            </w:r>
          </w:p>
        </w:tc>
        <w:tc>
          <w:tcPr>
            <w:tcW w:w="1423" w:type="pct"/>
            <w:shd w:val="clear" w:color="auto" w:fill="auto"/>
            <w:vAlign w:val="center"/>
          </w:tcPr>
          <w:p w14:paraId="6444BA11"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料厢容积</w:t>
            </w:r>
          </w:p>
        </w:tc>
        <w:tc>
          <w:tcPr>
            <w:tcW w:w="824" w:type="pct"/>
            <w:vAlign w:val="center"/>
          </w:tcPr>
          <w:p w14:paraId="3BA315FD"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7A8F4F64"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7DF6CA57" w14:textId="77777777" w:rsidTr="00F11DF1">
        <w:trPr>
          <w:trHeight w:val="284"/>
          <w:jc w:val="center"/>
        </w:trPr>
        <w:tc>
          <w:tcPr>
            <w:tcW w:w="404" w:type="pct"/>
            <w:vAlign w:val="center"/>
          </w:tcPr>
          <w:p w14:paraId="14A884DD"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6</w:t>
            </w:r>
          </w:p>
        </w:tc>
        <w:tc>
          <w:tcPr>
            <w:tcW w:w="1423" w:type="pct"/>
            <w:shd w:val="clear" w:color="auto" w:fill="auto"/>
            <w:vAlign w:val="center"/>
          </w:tcPr>
          <w:p w14:paraId="1FFDC96F"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最大载重量</w:t>
            </w:r>
          </w:p>
        </w:tc>
        <w:tc>
          <w:tcPr>
            <w:tcW w:w="824" w:type="pct"/>
            <w:vAlign w:val="center"/>
          </w:tcPr>
          <w:p w14:paraId="6625752C"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460D0E9F"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215A120C" w14:textId="77777777" w:rsidTr="00F11DF1">
        <w:trPr>
          <w:trHeight w:val="284"/>
          <w:jc w:val="center"/>
        </w:trPr>
        <w:tc>
          <w:tcPr>
            <w:tcW w:w="404" w:type="pct"/>
            <w:vAlign w:val="center"/>
          </w:tcPr>
          <w:p w14:paraId="7FBD70F9"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7</w:t>
            </w:r>
          </w:p>
        </w:tc>
        <w:tc>
          <w:tcPr>
            <w:tcW w:w="1423" w:type="pct"/>
            <w:shd w:val="clear" w:color="auto" w:fill="auto"/>
            <w:vAlign w:val="center"/>
          </w:tcPr>
          <w:p w14:paraId="21A40CF3"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配套动力值（范围）</w:t>
            </w:r>
          </w:p>
        </w:tc>
        <w:tc>
          <w:tcPr>
            <w:tcW w:w="824" w:type="pct"/>
            <w:vAlign w:val="center"/>
          </w:tcPr>
          <w:p w14:paraId="2D918FEF"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444B8C81"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0F11AA7B" w14:textId="77777777" w:rsidTr="00F11DF1">
        <w:trPr>
          <w:trHeight w:val="284"/>
          <w:jc w:val="center"/>
        </w:trPr>
        <w:tc>
          <w:tcPr>
            <w:tcW w:w="404" w:type="pct"/>
            <w:vAlign w:val="center"/>
          </w:tcPr>
          <w:p w14:paraId="17732064"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8</w:t>
            </w:r>
          </w:p>
        </w:tc>
        <w:tc>
          <w:tcPr>
            <w:tcW w:w="1423" w:type="pct"/>
            <w:shd w:val="clear" w:color="auto" w:fill="auto"/>
            <w:vAlign w:val="center"/>
          </w:tcPr>
          <w:p w14:paraId="36AE617D"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抛撒装置型式</w:t>
            </w:r>
          </w:p>
        </w:tc>
        <w:tc>
          <w:tcPr>
            <w:tcW w:w="824" w:type="pct"/>
            <w:vAlign w:val="center"/>
          </w:tcPr>
          <w:p w14:paraId="5ADEC4FC"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2F37E9D0"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样机抛撒装置的结构特征型式，如立式双螺旋撒布、后置立式双圆盘撒布等</w:t>
            </w:r>
          </w:p>
        </w:tc>
      </w:tr>
      <w:tr w:rsidR="00714DCF" w:rsidRPr="005F78EC" w14:paraId="0B429D45" w14:textId="77777777" w:rsidTr="00F11DF1">
        <w:trPr>
          <w:trHeight w:val="284"/>
          <w:jc w:val="center"/>
        </w:trPr>
        <w:tc>
          <w:tcPr>
            <w:tcW w:w="404" w:type="pct"/>
            <w:vAlign w:val="center"/>
          </w:tcPr>
          <w:p w14:paraId="33C5E2F6"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9</w:t>
            </w:r>
          </w:p>
        </w:tc>
        <w:tc>
          <w:tcPr>
            <w:tcW w:w="1423" w:type="pct"/>
            <w:shd w:val="clear" w:color="auto" w:fill="auto"/>
            <w:vAlign w:val="center"/>
          </w:tcPr>
          <w:p w14:paraId="49A0CCA3"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肥料输送方式</w:t>
            </w:r>
          </w:p>
        </w:tc>
        <w:tc>
          <w:tcPr>
            <w:tcW w:w="824" w:type="pct"/>
            <w:vAlign w:val="center"/>
          </w:tcPr>
          <w:p w14:paraId="38D757D1"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3850B528"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肥料在料厢中的推送方式，如液压厢板推送、液压链板推送、链板推送等</w:t>
            </w:r>
          </w:p>
        </w:tc>
      </w:tr>
      <w:tr w:rsidR="00714DCF" w:rsidRPr="005F78EC" w14:paraId="44FD4D17" w14:textId="77777777" w:rsidTr="00F11DF1">
        <w:trPr>
          <w:trHeight w:val="284"/>
          <w:jc w:val="center"/>
        </w:trPr>
        <w:tc>
          <w:tcPr>
            <w:tcW w:w="404" w:type="pct"/>
            <w:vAlign w:val="center"/>
          </w:tcPr>
          <w:p w14:paraId="15981C76"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10</w:t>
            </w:r>
          </w:p>
        </w:tc>
        <w:tc>
          <w:tcPr>
            <w:tcW w:w="1423" w:type="pct"/>
            <w:shd w:val="clear" w:color="auto" w:fill="auto"/>
            <w:vAlign w:val="center"/>
          </w:tcPr>
          <w:p w14:paraId="07889DC8"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抛撒宽度</w:t>
            </w:r>
          </w:p>
        </w:tc>
        <w:tc>
          <w:tcPr>
            <w:tcW w:w="824" w:type="pct"/>
            <w:vAlign w:val="center"/>
          </w:tcPr>
          <w:p w14:paraId="1F19BD00"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39747D72"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核对产品铭牌或技术文件</w:t>
            </w:r>
          </w:p>
        </w:tc>
      </w:tr>
      <w:tr w:rsidR="00714DCF" w:rsidRPr="005F78EC" w14:paraId="22625412" w14:textId="77777777" w:rsidTr="00F11DF1">
        <w:trPr>
          <w:trHeight w:val="284"/>
          <w:jc w:val="center"/>
        </w:trPr>
        <w:tc>
          <w:tcPr>
            <w:tcW w:w="404" w:type="pct"/>
            <w:vAlign w:val="center"/>
          </w:tcPr>
          <w:p w14:paraId="44833A8E"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11</w:t>
            </w:r>
          </w:p>
        </w:tc>
        <w:tc>
          <w:tcPr>
            <w:tcW w:w="1423" w:type="pct"/>
            <w:shd w:val="clear" w:color="auto" w:fill="auto"/>
            <w:vAlign w:val="center"/>
          </w:tcPr>
          <w:p w14:paraId="796A3332"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承重车桥数量</w:t>
            </w:r>
          </w:p>
        </w:tc>
        <w:tc>
          <w:tcPr>
            <w:tcW w:w="824" w:type="pct"/>
            <w:vAlign w:val="center"/>
          </w:tcPr>
          <w:p w14:paraId="7A3B0EA7"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46AE28DC"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738265B7" w14:textId="77777777" w:rsidTr="00F11DF1">
        <w:trPr>
          <w:trHeight w:val="284"/>
          <w:jc w:val="center"/>
        </w:trPr>
        <w:tc>
          <w:tcPr>
            <w:tcW w:w="404" w:type="pct"/>
            <w:vAlign w:val="center"/>
          </w:tcPr>
          <w:p w14:paraId="313FE957"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12</w:t>
            </w:r>
          </w:p>
        </w:tc>
        <w:tc>
          <w:tcPr>
            <w:tcW w:w="1423" w:type="pct"/>
            <w:shd w:val="clear" w:color="auto" w:fill="auto"/>
            <w:vAlign w:val="center"/>
          </w:tcPr>
          <w:p w14:paraId="7BE78E49"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轮距</w:t>
            </w:r>
          </w:p>
        </w:tc>
        <w:tc>
          <w:tcPr>
            <w:tcW w:w="824" w:type="pct"/>
            <w:vAlign w:val="center"/>
          </w:tcPr>
          <w:p w14:paraId="7D4A84FF"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2EDD1BDB"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测量轮中心距</w:t>
            </w:r>
          </w:p>
        </w:tc>
      </w:tr>
      <w:tr w:rsidR="00714DCF" w:rsidRPr="005F78EC" w14:paraId="1CFD158E" w14:textId="77777777" w:rsidTr="00F11DF1">
        <w:trPr>
          <w:trHeight w:val="284"/>
          <w:jc w:val="center"/>
        </w:trPr>
        <w:tc>
          <w:tcPr>
            <w:tcW w:w="404" w:type="pct"/>
            <w:vAlign w:val="center"/>
          </w:tcPr>
          <w:p w14:paraId="6C85106B"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13</w:t>
            </w:r>
          </w:p>
        </w:tc>
        <w:tc>
          <w:tcPr>
            <w:tcW w:w="1423" w:type="pct"/>
            <w:shd w:val="clear" w:color="auto" w:fill="auto"/>
            <w:vAlign w:val="center"/>
          </w:tcPr>
          <w:p w14:paraId="47D3CB49"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轮胎规格</w:t>
            </w:r>
          </w:p>
        </w:tc>
        <w:tc>
          <w:tcPr>
            <w:tcW w:w="824" w:type="pct"/>
            <w:vAlign w:val="center"/>
          </w:tcPr>
          <w:p w14:paraId="232A9772"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3400C7C8"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6653D37E" w14:textId="77777777" w:rsidTr="00F11DF1">
        <w:trPr>
          <w:trHeight w:val="284"/>
          <w:jc w:val="center"/>
        </w:trPr>
        <w:tc>
          <w:tcPr>
            <w:tcW w:w="404" w:type="pct"/>
            <w:vAlign w:val="center"/>
          </w:tcPr>
          <w:p w14:paraId="3430B085"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14</w:t>
            </w:r>
          </w:p>
        </w:tc>
        <w:tc>
          <w:tcPr>
            <w:tcW w:w="1423" w:type="pct"/>
            <w:shd w:val="clear" w:color="auto" w:fill="auto"/>
            <w:vAlign w:val="center"/>
          </w:tcPr>
          <w:p w14:paraId="4AF0A02E"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轮胎数量</w:t>
            </w:r>
          </w:p>
        </w:tc>
        <w:tc>
          <w:tcPr>
            <w:tcW w:w="824" w:type="pct"/>
            <w:vAlign w:val="center"/>
          </w:tcPr>
          <w:p w14:paraId="0C3DD197"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一致</w:t>
            </w:r>
          </w:p>
        </w:tc>
        <w:tc>
          <w:tcPr>
            <w:tcW w:w="2349" w:type="pct"/>
            <w:vAlign w:val="center"/>
          </w:tcPr>
          <w:p w14:paraId="3A9E4F45"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14991647" w14:textId="77777777" w:rsidTr="00F11DF1">
        <w:trPr>
          <w:trHeight w:val="284"/>
          <w:jc w:val="center"/>
        </w:trPr>
        <w:tc>
          <w:tcPr>
            <w:tcW w:w="404" w:type="pct"/>
            <w:vAlign w:val="center"/>
          </w:tcPr>
          <w:p w14:paraId="38E58947"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15</w:t>
            </w:r>
          </w:p>
        </w:tc>
        <w:tc>
          <w:tcPr>
            <w:tcW w:w="1423" w:type="pct"/>
            <w:shd w:val="clear" w:color="auto" w:fill="auto"/>
            <w:vAlign w:val="center"/>
          </w:tcPr>
          <w:p w14:paraId="58D02FF9"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履带轨距</w:t>
            </w:r>
          </w:p>
        </w:tc>
        <w:tc>
          <w:tcPr>
            <w:tcW w:w="824" w:type="pct"/>
            <w:vAlign w:val="center"/>
          </w:tcPr>
          <w:p w14:paraId="45CD52BA"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70EB794B"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r w:rsidR="00714DCF" w:rsidRPr="005F78EC" w14:paraId="1DD4B005" w14:textId="77777777" w:rsidTr="00F11DF1">
        <w:trPr>
          <w:trHeight w:val="284"/>
          <w:jc w:val="center"/>
        </w:trPr>
        <w:tc>
          <w:tcPr>
            <w:tcW w:w="404" w:type="pct"/>
            <w:vAlign w:val="center"/>
          </w:tcPr>
          <w:p w14:paraId="4FF86826"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16</w:t>
            </w:r>
          </w:p>
        </w:tc>
        <w:tc>
          <w:tcPr>
            <w:tcW w:w="1423" w:type="pct"/>
            <w:shd w:val="clear" w:color="auto" w:fill="auto"/>
            <w:vAlign w:val="center"/>
          </w:tcPr>
          <w:p w14:paraId="07C06927" w14:textId="77777777" w:rsidR="00714DCF" w:rsidRPr="004B3C17" w:rsidRDefault="006E1D40" w:rsidP="00F11DF1">
            <w:pPr>
              <w:contextualSpacing/>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履带宽度</w:t>
            </w:r>
          </w:p>
        </w:tc>
        <w:tc>
          <w:tcPr>
            <w:tcW w:w="824" w:type="pct"/>
            <w:vAlign w:val="center"/>
          </w:tcPr>
          <w:p w14:paraId="7B8EAD7E"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2BA2C10C"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r w:rsidR="00714DCF" w:rsidRPr="005F78EC" w14:paraId="7415372B" w14:textId="77777777" w:rsidTr="00F11DF1">
        <w:trPr>
          <w:trHeight w:val="284"/>
          <w:jc w:val="center"/>
        </w:trPr>
        <w:tc>
          <w:tcPr>
            <w:tcW w:w="404" w:type="pct"/>
            <w:vAlign w:val="center"/>
          </w:tcPr>
          <w:p w14:paraId="03716E50"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17</w:t>
            </w:r>
          </w:p>
        </w:tc>
        <w:tc>
          <w:tcPr>
            <w:tcW w:w="1423" w:type="pct"/>
            <w:shd w:val="clear" w:color="auto" w:fill="auto"/>
            <w:vAlign w:val="center"/>
          </w:tcPr>
          <w:p w14:paraId="31A192E9" w14:textId="363FA2C0" w:rsidR="00714DCF" w:rsidRPr="004B3C17" w:rsidRDefault="00363F78" w:rsidP="00F11DF1">
            <w:pPr>
              <w:contextualSpacing/>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履带</w:t>
            </w:r>
            <w:r w:rsidR="006E1D40" w:rsidRPr="004B3C17">
              <w:rPr>
                <w:rFonts w:asciiTheme="majorEastAsia" w:eastAsiaTheme="majorEastAsia" w:hAnsiTheme="majorEastAsia" w:hint="eastAsia"/>
                <w:sz w:val="18"/>
                <w:szCs w:val="18"/>
              </w:rPr>
              <w:t>节数</w:t>
            </w:r>
          </w:p>
        </w:tc>
        <w:tc>
          <w:tcPr>
            <w:tcW w:w="824" w:type="pct"/>
            <w:vAlign w:val="center"/>
          </w:tcPr>
          <w:p w14:paraId="1E8DAFB1"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不允许变化</w:t>
            </w:r>
          </w:p>
        </w:tc>
        <w:tc>
          <w:tcPr>
            <w:tcW w:w="2349" w:type="pct"/>
            <w:vAlign w:val="center"/>
          </w:tcPr>
          <w:p w14:paraId="3C99D1DF"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核对</w:t>
            </w:r>
          </w:p>
        </w:tc>
      </w:tr>
      <w:tr w:rsidR="00714DCF" w:rsidRPr="005F78EC" w14:paraId="27B27C47" w14:textId="77777777" w:rsidTr="00F11DF1">
        <w:trPr>
          <w:trHeight w:val="284"/>
          <w:jc w:val="center"/>
        </w:trPr>
        <w:tc>
          <w:tcPr>
            <w:tcW w:w="404" w:type="pct"/>
            <w:vAlign w:val="center"/>
          </w:tcPr>
          <w:p w14:paraId="6CF260AF"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18</w:t>
            </w:r>
          </w:p>
        </w:tc>
        <w:tc>
          <w:tcPr>
            <w:tcW w:w="1423" w:type="pct"/>
            <w:shd w:val="clear" w:color="auto" w:fill="auto"/>
            <w:vAlign w:val="center"/>
          </w:tcPr>
          <w:p w14:paraId="2974015A" w14:textId="387C6208" w:rsidR="00714DCF" w:rsidRPr="004B3C17" w:rsidRDefault="00363F78" w:rsidP="00F11DF1">
            <w:pPr>
              <w:contextualSpacing/>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履带</w:t>
            </w:r>
            <w:r w:rsidR="006E1D40" w:rsidRPr="004B3C17">
              <w:rPr>
                <w:rFonts w:asciiTheme="majorEastAsia" w:eastAsiaTheme="majorEastAsia" w:hAnsiTheme="majorEastAsia" w:hint="eastAsia"/>
                <w:sz w:val="18"/>
                <w:szCs w:val="18"/>
              </w:rPr>
              <w:t>节距</w:t>
            </w:r>
          </w:p>
        </w:tc>
        <w:tc>
          <w:tcPr>
            <w:tcW w:w="824" w:type="pct"/>
            <w:vAlign w:val="center"/>
          </w:tcPr>
          <w:p w14:paraId="6264A333" w14:textId="77777777" w:rsidR="00714DCF" w:rsidRPr="004B3C17" w:rsidRDefault="006E1D40" w:rsidP="00F11DF1">
            <w:pPr>
              <w:pStyle w:val="afa"/>
              <w:ind w:firstLineChars="0" w:firstLine="0"/>
              <w:contextualSpacing/>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49D5BCA2" w14:textId="77777777" w:rsidR="00714DCF" w:rsidRPr="004B3C17" w:rsidRDefault="006E1D40" w:rsidP="00F11DF1">
            <w:pPr>
              <w:pStyle w:val="afa"/>
              <w:widowControl w:val="0"/>
              <w:ind w:firstLineChars="0" w:firstLine="0"/>
              <w:contextualSpacing/>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bl>
    <w:p w14:paraId="05567914" w14:textId="77777777" w:rsidR="00706652" w:rsidRPr="005F78EC" w:rsidRDefault="006E1D40" w:rsidP="00F11DF1">
      <w:pPr>
        <w:pStyle w:val="a8"/>
      </w:pPr>
      <w:r w:rsidRPr="005F78EC">
        <w:rPr>
          <w:rFonts w:hint="eastAsia"/>
        </w:rPr>
        <w:t>一致性检查项目允许的变化限制范围（撒施机）</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2693"/>
        <w:gridCol w:w="1560"/>
        <w:gridCol w:w="4446"/>
      </w:tblGrid>
      <w:tr w:rsidR="00714DCF" w:rsidRPr="005F78EC" w14:paraId="096095A9" w14:textId="77777777" w:rsidTr="00F11DF1">
        <w:trPr>
          <w:trHeight w:val="284"/>
          <w:jc w:val="center"/>
        </w:trPr>
        <w:tc>
          <w:tcPr>
            <w:tcW w:w="404" w:type="pct"/>
            <w:vAlign w:val="center"/>
          </w:tcPr>
          <w:p w14:paraId="616F9A1A"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序号</w:t>
            </w:r>
          </w:p>
        </w:tc>
        <w:tc>
          <w:tcPr>
            <w:tcW w:w="1423" w:type="pct"/>
            <w:vAlign w:val="center"/>
          </w:tcPr>
          <w:p w14:paraId="1177CD3C"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项目</w:t>
            </w:r>
          </w:p>
        </w:tc>
        <w:tc>
          <w:tcPr>
            <w:tcW w:w="824" w:type="pct"/>
            <w:vAlign w:val="center"/>
          </w:tcPr>
          <w:p w14:paraId="3C093EF4"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限制范围</w:t>
            </w:r>
          </w:p>
        </w:tc>
        <w:tc>
          <w:tcPr>
            <w:tcW w:w="2349" w:type="pct"/>
            <w:vAlign w:val="center"/>
          </w:tcPr>
          <w:p w14:paraId="49C0ED68" w14:textId="77777777" w:rsidR="00714DCF" w:rsidRPr="004B3C17" w:rsidRDefault="006E1D40">
            <w:pPr>
              <w:pStyle w:val="afa"/>
              <w:widowControl w:val="0"/>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检查方法</w:t>
            </w:r>
          </w:p>
        </w:tc>
      </w:tr>
      <w:tr w:rsidR="00714DCF" w:rsidRPr="005F78EC" w14:paraId="60A86DAA" w14:textId="77777777" w:rsidTr="00F11DF1">
        <w:trPr>
          <w:trHeight w:val="284"/>
          <w:jc w:val="center"/>
        </w:trPr>
        <w:tc>
          <w:tcPr>
            <w:tcW w:w="404" w:type="pct"/>
            <w:vAlign w:val="center"/>
          </w:tcPr>
          <w:p w14:paraId="595A36EE"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w:t>
            </w:r>
          </w:p>
        </w:tc>
        <w:tc>
          <w:tcPr>
            <w:tcW w:w="1423" w:type="pct"/>
            <w:vAlign w:val="center"/>
          </w:tcPr>
          <w:p w14:paraId="74FA2DB0"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型号名称</w:t>
            </w:r>
          </w:p>
        </w:tc>
        <w:tc>
          <w:tcPr>
            <w:tcW w:w="824" w:type="pct"/>
            <w:vAlign w:val="center"/>
          </w:tcPr>
          <w:p w14:paraId="3CB7A1FD" w14:textId="77777777" w:rsidR="00714DCF" w:rsidRPr="004B3C17" w:rsidRDefault="006E1D40" w:rsidP="006F5C45">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6BCE33DC" w14:textId="77777777" w:rsidR="00714DCF" w:rsidRPr="004B3C17" w:rsidRDefault="006E1D40">
            <w:pPr>
              <w:rPr>
                <w:rFonts w:asciiTheme="majorEastAsia" w:eastAsiaTheme="majorEastAsia" w:hAnsiTheme="majorEastAsia"/>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46A3EF2B" w14:textId="77777777" w:rsidTr="00F11DF1">
        <w:trPr>
          <w:trHeight w:val="284"/>
          <w:jc w:val="center"/>
        </w:trPr>
        <w:tc>
          <w:tcPr>
            <w:tcW w:w="404" w:type="pct"/>
            <w:vAlign w:val="center"/>
          </w:tcPr>
          <w:p w14:paraId="3883FE95"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2</w:t>
            </w:r>
          </w:p>
        </w:tc>
        <w:tc>
          <w:tcPr>
            <w:tcW w:w="1423" w:type="pct"/>
            <w:vAlign w:val="center"/>
          </w:tcPr>
          <w:p w14:paraId="3ACA5C37"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结构型式</w:t>
            </w:r>
          </w:p>
        </w:tc>
        <w:tc>
          <w:tcPr>
            <w:tcW w:w="824" w:type="pct"/>
            <w:vAlign w:val="center"/>
          </w:tcPr>
          <w:p w14:paraId="00408BC4" w14:textId="77777777" w:rsidR="00714DCF" w:rsidRPr="004B3C17" w:rsidRDefault="006E1D40" w:rsidP="006F5C45">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473E9341" w14:textId="77777777" w:rsidR="00714DCF" w:rsidRPr="004B3C17" w:rsidRDefault="006E1D40">
            <w:pPr>
              <w:rPr>
                <w:rFonts w:asciiTheme="majorEastAsia" w:eastAsiaTheme="majorEastAsia" w:hAnsiTheme="majorEastAsia"/>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6007EC54" w14:textId="77777777" w:rsidTr="00F11DF1">
        <w:trPr>
          <w:trHeight w:val="284"/>
          <w:jc w:val="center"/>
        </w:trPr>
        <w:tc>
          <w:tcPr>
            <w:tcW w:w="404" w:type="pct"/>
            <w:vAlign w:val="center"/>
          </w:tcPr>
          <w:p w14:paraId="1A1B2295"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3</w:t>
            </w:r>
          </w:p>
        </w:tc>
        <w:tc>
          <w:tcPr>
            <w:tcW w:w="1423" w:type="pct"/>
            <w:shd w:val="clear" w:color="auto" w:fill="auto"/>
            <w:vAlign w:val="center"/>
          </w:tcPr>
          <w:p w14:paraId="1E0A7F6E"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作业方式</w:t>
            </w:r>
          </w:p>
        </w:tc>
        <w:tc>
          <w:tcPr>
            <w:tcW w:w="824" w:type="pct"/>
            <w:vAlign w:val="center"/>
          </w:tcPr>
          <w:p w14:paraId="13C75583" w14:textId="77777777" w:rsidR="00714DCF" w:rsidRPr="004B3C17" w:rsidRDefault="006E1D40" w:rsidP="006F5C45">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61283F0E" w14:textId="77777777" w:rsidR="00714DCF" w:rsidRPr="004B3C17" w:rsidRDefault="006E1D40">
            <w:pPr>
              <w:rPr>
                <w:rFonts w:asciiTheme="majorEastAsia" w:eastAsiaTheme="majorEastAsia" w:hAnsiTheme="majorEastAsia"/>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样机作业方式，如表面施、浅施、深施或喷洒</w:t>
            </w:r>
          </w:p>
        </w:tc>
      </w:tr>
      <w:tr w:rsidR="00714DCF" w:rsidRPr="005F78EC" w14:paraId="293D3271" w14:textId="77777777" w:rsidTr="00F11DF1">
        <w:trPr>
          <w:trHeight w:val="284"/>
          <w:jc w:val="center"/>
        </w:trPr>
        <w:tc>
          <w:tcPr>
            <w:tcW w:w="404" w:type="pct"/>
            <w:vAlign w:val="center"/>
          </w:tcPr>
          <w:p w14:paraId="2B02301A"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4</w:t>
            </w:r>
          </w:p>
        </w:tc>
        <w:tc>
          <w:tcPr>
            <w:tcW w:w="1423" w:type="pct"/>
            <w:shd w:val="clear" w:color="auto" w:fill="auto"/>
            <w:vAlign w:val="center"/>
          </w:tcPr>
          <w:p w14:paraId="0DFC2A44" w14:textId="77777777" w:rsidR="00714DCF" w:rsidRPr="004B3C17" w:rsidRDefault="006E1D40" w:rsidP="001C5DE3">
            <w:pPr>
              <w:pStyle w:val="afa"/>
              <w:ind w:firstLineChars="0" w:firstLine="0"/>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罐体尺寸(长×直径或截面)</w:t>
            </w:r>
          </w:p>
        </w:tc>
        <w:tc>
          <w:tcPr>
            <w:tcW w:w="824" w:type="pct"/>
            <w:vAlign w:val="center"/>
          </w:tcPr>
          <w:p w14:paraId="1DEE3DDC"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允许偏差为3%</w:t>
            </w:r>
          </w:p>
        </w:tc>
        <w:tc>
          <w:tcPr>
            <w:tcW w:w="2349" w:type="pct"/>
            <w:vAlign w:val="center"/>
          </w:tcPr>
          <w:p w14:paraId="57C7DB84" w14:textId="77777777" w:rsidR="00714DCF" w:rsidRPr="004B3C17" w:rsidRDefault="006E1D40">
            <w:pPr>
              <w:rPr>
                <w:rFonts w:asciiTheme="majorEastAsia" w:eastAsiaTheme="majorEastAsia" w:hAnsiTheme="majorEastAsia"/>
                <w:kern w:val="0"/>
                <w:sz w:val="18"/>
                <w:szCs w:val="18"/>
              </w:rPr>
            </w:pPr>
            <w:r w:rsidRPr="004B3C17">
              <w:rPr>
                <w:rFonts w:asciiTheme="majorEastAsia" w:eastAsiaTheme="majorEastAsia" w:hAnsiTheme="majorEastAsia" w:hint="eastAsia"/>
                <w:sz w:val="18"/>
                <w:szCs w:val="18"/>
              </w:rPr>
              <w:t>测量罐体外形尺寸</w:t>
            </w:r>
          </w:p>
        </w:tc>
      </w:tr>
      <w:tr w:rsidR="00714DCF" w:rsidRPr="005F78EC" w14:paraId="689AF4F4" w14:textId="77777777" w:rsidTr="00F11DF1">
        <w:trPr>
          <w:trHeight w:val="284"/>
          <w:jc w:val="center"/>
        </w:trPr>
        <w:tc>
          <w:tcPr>
            <w:tcW w:w="404" w:type="pct"/>
            <w:vAlign w:val="center"/>
          </w:tcPr>
          <w:p w14:paraId="2BC4EA93"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5</w:t>
            </w:r>
          </w:p>
        </w:tc>
        <w:tc>
          <w:tcPr>
            <w:tcW w:w="1423" w:type="pct"/>
            <w:shd w:val="clear" w:color="auto" w:fill="auto"/>
            <w:vAlign w:val="center"/>
          </w:tcPr>
          <w:p w14:paraId="3C67D4DB"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罐体容积</w:t>
            </w:r>
          </w:p>
        </w:tc>
        <w:tc>
          <w:tcPr>
            <w:tcW w:w="824" w:type="pct"/>
            <w:vAlign w:val="center"/>
          </w:tcPr>
          <w:p w14:paraId="765DAC06"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029D538D"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0CE91664" w14:textId="77777777" w:rsidTr="00F11DF1">
        <w:trPr>
          <w:trHeight w:val="284"/>
          <w:jc w:val="center"/>
        </w:trPr>
        <w:tc>
          <w:tcPr>
            <w:tcW w:w="404" w:type="pct"/>
            <w:vAlign w:val="center"/>
          </w:tcPr>
          <w:p w14:paraId="1BB41F58"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6</w:t>
            </w:r>
          </w:p>
        </w:tc>
        <w:tc>
          <w:tcPr>
            <w:tcW w:w="1423" w:type="pct"/>
            <w:shd w:val="clear" w:color="auto" w:fill="auto"/>
            <w:vAlign w:val="center"/>
          </w:tcPr>
          <w:p w14:paraId="68233042"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配套动力值（范围）</w:t>
            </w:r>
          </w:p>
        </w:tc>
        <w:tc>
          <w:tcPr>
            <w:tcW w:w="824" w:type="pct"/>
            <w:vAlign w:val="center"/>
          </w:tcPr>
          <w:p w14:paraId="28FF4425"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63E6160F"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产品铭牌</w:t>
            </w:r>
          </w:p>
        </w:tc>
      </w:tr>
      <w:tr w:rsidR="00714DCF" w:rsidRPr="005F78EC" w14:paraId="37C1B9A3" w14:textId="77777777" w:rsidTr="00F11DF1">
        <w:trPr>
          <w:trHeight w:val="284"/>
          <w:jc w:val="center"/>
        </w:trPr>
        <w:tc>
          <w:tcPr>
            <w:tcW w:w="404" w:type="pct"/>
            <w:vAlign w:val="center"/>
          </w:tcPr>
          <w:p w14:paraId="650CC51B"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7</w:t>
            </w:r>
          </w:p>
        </w:tc>
        <w:tc>
          <w:tcPr>
            <w:tcW w:w="1423" w:type="pct"/>
            <w:shd w:val="clear" w:color="auto" w:fill="auto"/>
            <w:vAlign w:val="center"/>
          </w:tcPr>
          <w:p w14:paraId="35F2814A"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施肥行数</w:t>
            </w:r>
          </w:p>
        </w:tc>
        <w:tc>
          <w:tcPr>
            <w:tcW w:w="824" w:type="pct"/>
            <w:vAlign w:val="center"/>
          </w:tcPr>
          <w:p w14:paraId="3356BD9D"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21B4FFB0"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样机表面施、浅施或深施的行数</w:t>
            </w:r>
          </w:p>
        </w:tc>
      </w:tr>
      <w:tr w:rsidR="00714DCF" w:rsidRPr="005F78EC" w14:paraId="4CE0EA1D" w14:textId="77777777" w:rsidTr="00F11DF1">
        <w:trPr>
          <w:trHeight w:val="284"/>
          <w:jc w:val="center"/>
        </w:trPr>
        <w:tc>
          <w:tcPr>
            <w:tcW w:w="404" w:type="pct"/>
            <w:vAlign w:val="center"/>
          </w:tcPr>
          <w:p w14:paraId="1DFB6C9F"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8</w:t>
            </w:r>
          </w:p>
        </w:tc>
        <w:tc>
          <w:tcPr>
            <w:tcW w:w="1423" w:type="pct"/>
            <w:shd w:val="clear" w:color="auto" w:fill="auto"/>
            <w:vAlign w:val="center"/>
          </w:tcPr>
          <w:p w14:paraId="5182D166"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施肥幅宽</w:t>
            </w:r>
          </w:p>
        </w:tc>
        <w:tc>
          <w:tcPr>
            <w:tcW w:w="824" w:type="pct"/>
            <w:vAlign w:val="center"/>
          </w:tcPr>
          <w:p w14:paraId="22A81464"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允许偏差为3%</w:t>
            </w:r>
          </w:p>
        </w:tc>
        <w:tc>
          <w:tcPr>
            <w:tcW w:w="2349" w:type="pct"/>
            <w:vAlign w:val="center"/>
          </w:tcPr>
          <w:p w14:paraId="25230E1B"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测量表面施、浅施或深施左右最外端两施肥管外侧之间的距离</w:t>
            </w:r>
          </w:p>
        </w:tc>
      </w:tr>
      <w:tr w:rsidR="00714DCF" w:rsidRPr="005F78EC" w14:paraId="3416F757" w14:textId="77777777" w:rsidTr="00F11DF1">
        <w:trPr>
          <w:trHeight w:val="284"/>
          <w:jc w:val="center"/>
        </w:trPr>
        <w:tc>
          <w:tcPr>
            <w:tcW w:w="404" w:type="pct"/>
            <w:vAlign w:val="center"/>
          </w:tcPr>
          <w:p w14:paraId="6B823F3D"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9</w:t>
            </w:r>
          </w:p>
        </w:tc>
        <w:tc>
          <w:tcPr>
            <w:tcW w:w="1423" w:type="pct"/>
            <w:shd w:val="clear" w:color="auto" w:fill="auto"/>
            <w:vAlign w:val="center"/>
          </w:tcPr>
          <w:p w14:paraId="7EC0E5CB"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喷洒幅宽</w:t>
            </w:r>
          </w:p>
        </w:tc>
        <w:tc>
          <w:tcPr>
            <w:tcW w:w="824" w:type="pct"/>
            <w:vAlign w:val="center"/>
          </w:tcPr>
          <w:p w14:paraId="493C8678" w14:textId="77777777" w:rsidR="00714DCF" w:rsidRPr="004B3C17" w:rsidRDefault="006E1D40" w:rsidP="006F5C45">
            <w:pPr>
              <w:pStyle w:val="afa"/>
              <w:ind w:firstLineChars="0" w:firstLine="0"/>
              <w:jc w:val="center"/>
              <w:rPr>
                <w:rFonts w:asciiTheme="majorEastAsia" w:eastAsiaTheme="majorEastAsia" w:hAnsiTheme="majorEastAsia"/>
                <w:b/>
                <w:sz w:val="18"/>
                <w:szCs w:val="18"/>
              </w:rPr>
            </w:pPr>
            <w:r w:rsidRPr="004B3C17">
              <w:rPr>
                <w:rFonts w:asciiTheme="majorEastAsia" w:eastAsiaTheme="majorEastAsia" w:hAnsiTheme="majorEastAsia" w:hint="eastAsia"/>
                <w:sz w:val="18"/>
                <w:szCs w:val="18"/>
              </w:rPr>
              <w:t>一致</w:t>
            </w:r>
          </w:p>
        </w:tc>
        <w:tc>
          <w:tcPr>
            <w:tcW w:w="2349" w:type="pct"/>
            <w:vAlign w:val="center"/>
          </w:tcPr>
          <w:p w14:paraId="31FF8ED3" w14:textId="77777777" w:rsidR="00714DCF" w:rsidRPr="004B3C17" w:rsidRDefault="006E1D40" w:rsidP="00F11DF1">
            <w:pPr>
              <w:pStyle w:val="afa"/>
              <w:ind w:firstLineChars="0" w:firstLine="0"/>
              <w:rPr>
                <w:rFonts w:asciiTheme="majorEastAsia" w:eastAsiaTheme="majorEastAsia" w:hAnsiTheme="majorEastAsia"/>
                <w:b/>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样机铭牌或技术文件</w:t>
            </w:r>
          </w:p>
        </w:tc>
      </w:tr>
      <w:tr w:rsidR="00714DCF" w:rsidRPr="005F78EC" w14:paraId="7991056E" w14:textId="77777777" w:rsidTr="00F11DF1">
        <w:trPr>
          <w:trHeight w:val="284"/>
          <w:jc w:val="center"/>
        </w:trPr>
        <w:tc>
          <w:tcPr>
            <w:tcW w:w="404" w:type="pct"/>
            <w:vAlign w:val="center"/>
          </w:tcPr>
          <w:p w14:paraId="701B9168"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10</w:t>
            </w:r>
          </w:p>
        </w:tc>
        <w:tc>
          <w:tcPr>
            <w:tcW w:w="1423" w:type="pct"/>
            <w:shd w:val="clear" w:color="auto" w:fill="auto"/>
            <w:vAlign w:val="center"/>
          </w:tcPr>
          <w:p w14:paraId="6CA62396"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承重车桥数量</w:t>
            </w:r>
          </w:p>
        </w:tc>
        <w:tc>
          <w:tcPr>
            <w:tcW w:w="824" w:type="pct"/>
            <w:vAlign w:val="center"/>
          </w:tcPr>
          <w:p w14:paraId="3CB02568"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4C97E09F"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771077F9" w14:textId="77777777" w:rsidTr="00F11DF1">
        <w:trPr>
          <w:trHeight w:val="284"/>
          <w:jc w:val="center"/>
        </w:trPr>
        <w:tc>
          <w:tcPr>
            <w:tcW w:w="404" w:type="pct"/>
            <w:vAlign w:val="center"/>
          </w:tcPr>
          <w:p w14:paraId="4B8A4CB7"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11</w:t>
            </w:r>
          </w:p>
        </w:tc>
        <w:tc>
          <w:tcPr>
            <w:tcW w:w="1423" w:type="pct"/>
            <w:shd w:val="clear" w:color="auto" w:fill="auto"/>
            <w:vAlign w:val="center"/>
          </w:tcPr>
          <w:p w14:paraId="13ADD6C9"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轮胎规格</w:t>
            </w:r>
          </w:p>
        </w:tc>
        <w:tc>
          <w:tcPr>
            <w:tcW w:w="824" w:type="pct"/>
            <w:vAlign w:val="center"/>
          </w:tcPr>
          <w:p w14:paraId="0F158961"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48441618"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7D475D54" w14:textId="77777777" w:rsidTr="00F11DF1">
        <w:trPr>
          <w:trHeight w:val="284"/>
          <w:jc w:val="center"/>
        </w:trPr>
        <w:tc>
          <w:tcPr>
            <w:tcW w:w="404" w:type="pct"/>
            <w:vAlign w:val="center"/>
          </w:tcPr>
          <w:p w14:paraId="4DD782D1"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12</w:t>
            </w:r>
          </w:p>
        </w:tc>
        <w:tc>
          <w:tcPr>
            <w:tcW w:w="1423" w:type="pct"/>
            <w:shd w:val="clear" w:color="auto" w:fill="auto"/>
            <w:vAlign w:val="center"/>
          </w:tcPr>
          <w:p w14:paraId="5FC27366"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轮胎数量</w:t>
            </w:r>
          </w:p>
        </w:tc>
        <w:tc>
          <w:tcPr>
            <w:tcW w:w="824" w:type="pct"/>
            <w:vAlign w:val="center"/>
          </w:tcPr>
          <w:p w14:paraId="41D20A56"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一致</w:t>
            </w:r>
          </w:p>
        </w:tc>
        <w:tc>
          <w:tcPr>
            <w:tcW w:w="2349" w:type="pct"/>
            <w:vAlign w:val="center"/>
          </w:tcPr>
          <w:p w14:paraId="31E36FDE"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sz w:val="18"/>
                <w:szCs w:val="18"/>
              </w:rPr>
              <w:t>核对</w:t>
            </w:r>
            <w:r w:rsidRPr="004B3C17">
              <w:rPr>
                <w:rFonts w:asciiTheme="majorEastAsia" w:eastAsiaTheme="majorEastAsia" w:hAnsiTheme="majorEastAsia" w:hint="eastAsia"/>
                <w:sz w:val="18"/>
                <w:szCs w:val="18"/>
              </w:rPr>
              <w:t>样机</w:t>
            </w:r>
          </w:p>
        </w:tc>
      </w:tr>
      <w:tr w:rsidR="00714DCF" w:rsidRPr="005F78EC" w14:paraId="1FA5D41A" w14:textId="77777777" w:rsidTr="00F11DF1">
        <w:trPr>
          <w:trHeight w:val="284"/>
          <w:jc w:val="center"/>
        </w:trPr>
        <w:tc>
          <w:tcPr>
            <w:tcW w:w="404" w:type="pct"/>
            <w:vAlign w:val="center"/>
          </w:tcPr>
          <w:p w14:paraId="35D45CDF"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13</w:t>
            </w:r>
          </w:p>
        </w:tc>
        <w:tc>
          <w:tcPr>
            <w:tcW w:w="1423" w:type="pct"/>
            <w:shd w:val="clear" w:color="auto" w:fill="auto"/>
            <w:vAlign w:val="center"/>
          </w:tcPr>
          <w:p w14:paraId="2EFBAC82"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履带轨距</w:t>
            </w:r>
          </w:p>
        </w:tc>
        <w:tc>
          <w:tcPr>
            <w:tcW w:w="824" w:type="pct"/>
            <w:vAlign w:val="center"/>
          </w:tcPr>
          <w:p w14:paraId="0815B45F"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43B55C61"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r w:rsidR="00714DCF" w:rsidRPr="005F78EC" w14:paraId="344ADD67" w14:textId="77777777" w:rsidTr="00F11DF1">
        <w:trPr>
          <w:trHeight w:val="284"/>
          <w:jc w:val="center"/>
        </w:trPr>
        <w:tc>
          <w:tcPr>
            <w:tcW w:w="404" w:type="pct"/>
            <w:vAlign w:val="center"/>
          </w:tcPr>
          <w:p w14:paraId="37C69B46"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14</w:t>
            </w:r>
          </w:p>
        </w:tc>
        <w:tc>
          <w:tcPr>
            <w:tcW w:w="1423" w:type="pct"/>
            <w:shd w:val="clear" w:color="auto" w:fill="auto"/>
            <w:vAlign w:val="center"/>
          </w:tcPr>
          <w:p w14:paraId="593F9E40"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履带宽度</w:t>
            </w:r>
          </w:p>
        </w:tc>
        <w:tc>
          <w:tcPr>
            <w:tcW w:w="824" w:type="pct"/>
            <w:vAlign w:val="center"/>
          </w:tcPr>
          <w:p w14:paraId="78A6E493"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359BC7C0"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r w:rsidR="00714DCF" w:rsidRPr="005F78EC" w14:paraId="4E520743" w14:textId="77777777" w:rsidTr="00F11DF1">
        <w:trPr>
          <w:trHeight w:val="284"/>
          <w:jc w:val="center"/>
        </w:trPr>
        <w:tc>
          <w:tcPr>
            <w:tcW w:w="404" w:type="pct"/>
            <w:vAlign w:val="center"/>
          </w:tcPr>
          <w:p w14:paraId="371C8B4A"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15</w:t>
            </w:r>
          </w:p>
        </w:tc>
        <w:tc>
          <w:tcPr>
            <w:tcW w:w="1423" w:type="pct"/>
            <w:shd w:val="clear" w:color="auto" w:fill="auto"/>
            <w:vAlign w:val="center"/>
          </w:tcPr>
          <w:p w14:paraId="5D186BAD"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履带节数</w:t>
            </w:r>
          </w:p>
        </w:tc>
        <w:tc>
          <w:tcPr>
            <w:tcW w:w="824" w:type="pct"/>
            <w:vAlign w:val="center"/>
          </w:tcPr>
          <w:p w14:paraId="0CE7A4DE"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2349" w:type="pct"/>
            <w:vAlign w:val="center"/>
          </w:tcPr>
          <w:p w14:paraId="2DAC8409"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核对</w:t>
            </w:r>
          </w:p>
        </w:tc>
      </w:tr>
      <w:tr w:rsidR="00714DCF" w:rsidRPr="005F78EC" w14:paraId="3365A6B1" w14:textId="77777777" w:rsidTr="00F11DF1">
        <w:trPr>
          <w:trHeight w:val="284"/>
          <w:jc w:val="center"/>
        </w:trPr>
        <w:tc>
          <w:tcPr>
            <w:tcW w:w="404" w:type="pct"/>
            <w:vAlign w:val="center"/>
          </w:tcPr>
          <w:p w14:paraId="3BED85CF" w14:textId="77777777" w:rsidR="00714DCF" w:rsidRPr="004B3C17" w:rsidRDefault="006E1D40" w:rsidP="001C5DE3">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16</w:t>
            </w:r>
          </w:p>
        </w:tc>
        <w:tc>
          <w:tcPr>
            <w:tcW w:w="1423" w:type="pct"/>
            <w:shd w:val="clear" w:color="auto" w:fill="auto"/>
            <w:vAlign w:val="center"/>
          </w:tcPr>
          <w:p w14:paraId="22332254" w14:textId="77777777" w:rsidR="00714DCF" w:rsidRPr="004B3C17" w:rsidRDefault="006E1D40" w:rsidP="001C5DE3">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履带节距</w:t>
            </w:r>
          </w:p>
        </w:tc>
        <w:tc>
          <w:tcPr>
            <w:tcW w:w="824" w:type="pct"/>
            <w:vAlign w:val="center"/>
          </w:tcPr>
          <w:p w14:paraId="1EB8B8F9" w14:textId="77777777" w:rsidR="00714DCF" w:rsidRPr="004B3C17" w:rsidRDefault="006E1D40" w:rsidP="006F5C45">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允许偏差为 3%</w:t>
            </w:r>
          </w:p>
        </w:tc>
        <w:tc>
          <w:tcPr>
            <w:tcW w:w="2349" w:type="pct"/>
            <w:vAlign w:val="center"/>
          </w:tcPr>
          <w:p w14:paraId="2F9CF4BC" w14:textId="77777777" w:rsidR="00714DCF" w:rsidRPr="004B3C17" w:rsidRDefault="006E1D40" w:rsidP="00F11DF1">
            <w:pPr>
              <w:pStyle w:val="afa"/>
              <w:ind w:firstLineChars="0" w:firstLine="0"/>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测量</w:t>
            </w:r>
          </w:p>
        </w:tc>
      </w:tr>
    </w:tbl>
    <w:p w14:paraId="5DB89856" w14:textId="77777777" w:rsidR="00706652" w:rsidRPr="005F78EC" w:rsidRDefault="006E1D40" w:rsidP="005F78EC">
      <w:pPr>
        <w:pStyle w:val="a0"/>
        <w:numPr>
          <w:ilvl w:val="3"/>
          <w:numId w:val="2"/>
        </w:numPr>
        <w:spacing w:beforeLines="50" w:before="156" w:afterLines="50" w:after="156"/>
        <w:ind w:left="0"/>
      </w:pPr>
      <w:r w:rsidRPr="005F78EC">
        <w:rPr>
          <w:rFonts w:hint="eastAsia"/>
        </w:rPr>
        <w:t>判定规则</w:t>
      </w:r>
    </w:p>
    <w:p w14:paraId="0DB8F263" w14:textId="0F11E46B" w:rsidR="00714DCF" w:rsidRPr="005F78EC" w:rsidRDefault="006E1D40">
      <w:pPr>
        <w:pStyle w:val="a0"/>
        <w:numPr>
          <w:ilvl w:val="0"/>
          <w:numId w:val="0"/>
        </w:numPr>
        <w:ind w:firstLineChars="200" w:firstLine="420"/>
        <w:jc w:val="both"/>
        <w:rPr>
          <w:rFonts w:ascii="宋体" w:eastAsia="宋体" w:hAnsi="宋体"/>
        </w:rPr>
      </w:pPr>
      <w:r w:rsidRPr="005F78EC">
        <w:rPr>
          <w:rFonts w:ascii="宋体" w:eastAsia="宋体" w:hint="eastAsia"/>
        </w:rPr>
        <w:t>一致性检查的全部项目结果均满足表2、表3</w:t>
      </w:r>
      <w:r w:rsidR="001C5DE3">
        <w:rPr>
          <w:rFonts w:ascii="宋体" w:eastAsia="宋体" w:hint="eastAsia"/>
        </w:rPr>
        <w:t>的</w:t>
      </w:r>
      <w:r w:rsidRPr="005F78EC">
        <w:rPr>
          <w:rFonts w:ascii="宋体" w:eastAsia="宋体" w:hint="eastAsia"/>
        </w:rPr>
        <w:t>要求时，一致性检查结论为符合大纲要求；</w:t>
      </w:r>
      <w:r w:rsidRPr="005F78EC">
        <w:rPr>
          <w:rFonts w:ascii="宋体" w:eastAsia="宋体"/>
        </w:rPr>
        <w:t>否则</w:t>
      </w:r>
      <w:r w:rsidRPr="005F78EC">
        <w:rPr>
          <w:rFonts w:ascii="宋体" w:eastAsia="宋体" w:hint="eastAsia"/>
        </w:rPr>
        <w:t>，一致性检查结论为不符合大纲要求。</w:t>
      </w:r>
    </w:p>
    <w:p w14:paraId="0B377CF6" w14:textId="77777777" w:rsidR="00706652" w:rsidRPr="005F78EC" w:rsidRDefault="006E1D40" w:rsidP="005F78EC">
      <w:pPr>
        <w:pStyle w:val="a"/>
        <w:numPr>
          <w:ilvl w:val="2"/>
          <w:numId w:val="2"/>
        </w:numPr>
        <w:spacing w:beforeLines="50" w:before="156" w:afterLines="50" w:after="156"/>
        <w:ind w:left="0"/>
        <w:outlineLvl w:val="1"/>
      </w:pPr>
      <w:bookmarkStart w:id="141" w:name="_Toc224116318"/>
      <w:bookmarkStart w:id="142" w:name="_Toc200524159"/>
      <w:bookmarkStart w:id="143" w:name="_Toc531957897"/>
      <w:bookmarkStart w:id="144" w:name="_Toc528934703"/>
      <w:r w:rsidRPr="005F78EC">
        <w:rPr>
          <w:rFonts w:hint="eastAsia"/>
        </w:rPr>
        <w:t>安全性</w:t>
      </w:r>
      <w:bookmarkEnd w:id="141"/>
      <w:bookmarkEnd w:id="142"/>
      <w:r w:rsidRPr="005F78EC">
        <w:rPr>
          <w:rFonts w:hint="eastAsia"/>
        </w:rPr>
        <w:t>评价</w:t>
      </w:r>
      <w:bookmarkEnd w:id="143"/>
      <w:bookmarkEnd w:id="144"/>
    </w:p>
    <w:p w14:paraId="6AC1974C" w14:textId="77777777" w:rsidR="00706652" w:rsidRPr="005F78EC" w:rsidRDefault="006E1D40" w:rsidP="005F78EC">
      <w:pPr>
        <w:pStyle w:val="a0"/>
        <w:numPr>
          <w:ilvl w:val="3"/>
          <w:numId w:val="2"/>
        </w:numPr>
        <w:spacing w:beforeLines="50" w:before="156" w:afterLines="50" w:after="156"/>
        <w:ind w:left="0"/>
      </w:pPr>
      <w:r w:rsidRPr="005F78EC">
        <w:rPr>
          <w:rFonts w:hint="eastAsia"/>
        </w:rPr>
        <w:t>安全性能</w:t>
      </w:r>
    </w:p>
    <w:p w14:paraId="1FD625B7" w14:textId="77777777" w:rsidR="00706652" w:rsidRPr="005F78EC" w:rsidRDefault="006E1D40" w:rsidP="005F78EC">
      <w:pPr>
        <w:pStyle w:val="affff0"/>
        <w:numPr>
          <w:ilvl w:val="4"/>
          <w:numId w:val="2"/>
        </w:numPr>
        <w:spacing w:beforeLines="50" w:before="156" w:afterLines="50" w:after="156"/>
        <w:rPr>
          <w:rFonts w:ascii="黑体" w:hAnsi="黑体"/>
          <w:kern w:val="2"/>
        </w:rPr>
      </w:pPr>
      <w:r w:rsidRPr="005F78EC">
        <w:rPr>
          <w:rFonts w:ascii="黑体" w:hAnsi="黑体" w:hint="eastAsia"/>
          <w:kern w:val="2"/>
        </w:rPr>
        <w:t>自走式抛撒机、撒施机行车制动</w:t>
      </w:r>
    </w:p>
    <w:p w14:paraId="75718E8E" w14:textId="77777777" w:rsidR="00714DCF" w:rsidRPr="005F78EC" w:rsidRDefault="006E1D40">
      <w:pPr>
        <w:pStyle w:val="affff0"/>
        <w:numPr>
          <w:ilvl w:val="0"/>
          <w:numId w:val="15"/>
        </w:numPr>
        <w:ind w:left="0" w:firstLineChars="200" w:firstLine="420"/>
        <w:rPr>
          <w:rFonts w:ascii="宋体" w:eastAsia="宋体" w:hAnsi="宋体"/>
        </w:rPr>
      </w:pPr>
      <w:r w:rsidRPr="005F78EC">
        <w:rPr>
          <w:rFonts w:ascii="宋体" w:eastAsia="宋体" w:hAnsi="宋体" w:hint="eastAsia"/>
        </w:rPr>
        <w:t>试验条件</w:t>
      </w:r>
    </w:p>
    <w:p w14:paraId="2076DCD1" w14:textId="7268A954" w:rsidR="00706652" w:rsidRPr="005F78EC" w:rsidRDefault="006E1D40" w:rsidP="00706652">
      <w:pPr>
        <w:pStyle w:val="affff7"/>
        <w:tabs>
          <w:tab w:val="left" w:pos="839"/>
        </w:tabs>
        <w:ind w:leftChars="0" w:left="0" w:firstLineChars="200" w:firstLine="420"/>
      </w:pPr>
      <w:r w:rsidRPr="005F78EC">
        <w:rPr>
          <w:rFonts w:hint="eastAsia"/>
        </w:rPr>
        <w:t>对于轮式自走式撒肥机，试验在干硬、平坦、坡度大于等于 20%（11°18ˊ）的纵向路面上空载进行。对于履带自走式撒肥机，试验在干硬、平坦、坡度大于等于 25%（14°02ˊ）的纵向路面上空载进行。</w:t>
      </w:r>
    </w:p>
    <w:p w14:paraId="0B0201E4" w14:textId="77777777" w:rsidR="00714DCF" w:rsidRPr="005F78EC" w:rsidRDefault="006E1D40">
      <w:pPr>
        <w:pStyle w:val="affff0"/>
        <w:numPr>
          <w:ilvl w:val="0"/>
          <w:numId w:val="15"/>
        </w:numPr>
        <w:ind w:left="0" w:firstLineChars="200" w:firstLine="420"/>
        <w:rPr>
          <w:rFonts w:ascii="宋体" w:eastAsia="宋体" w:hAnsi="宋体"/>
        </w:rPr>
      </w:pPr>
      <w:r w:rsidRPr="005F78EC">
        <w:rPr>
          <w:rFonts w:ascii="宋体" w:eastAsia="宋体" w:hAnsi="宋体" w:hint="eastAsia"/>
        </w:rPr>
        <w:t>试验方法</w:t>
      </w:r>
    </w:p>
    <w:p w14:paraId="670F31A3" w14:textId="77777777" w:rsidR="00714DCF" w:rsidRPr="005F78EC" w:rsidRDefault="006E1D40" w:rsidP="006E1D40">
      <w:pPr>
        <w:pStyle w:val="affff7"/>
        <w:ind w:leftChars="399" w:left="1145" w:hangingChars="146" w:hanging="307"/>
      </w:pPr>
      <w:r w:rsidRPr="005F78EC">
        <w:rPr>
          <w:rFonts w:hint="eastAsia"/>
        </w:rPr>
        <w:t>1）按说明书规定的最高车速（最高车速大于20 km/h的机型，制动初速度为20 km/h）进行冷态紧急行车制动试验，测试制动距离或制动减速度。试验时制动初速度允许偏差范围为±1 km/h。</w:t>
      </w:r>
    </w:p>
    <w:p w14:paraId="4CF021B1" w14:textId="77777777" w:rsidR="00714DCF" w:rsidRPr="005F78EC" w:rsidRDefault="006E1D40">
      <w:pPr>
        <w:pStyle w:val="affff7"/>
        <w:ind w:leftChars="0" w:firstLineChars="0" w:firstLine="0"/>
      </w:pPr>
      <w:r w:rsidRPr="005F78EC">
        <w:rPr>
          <w:rFonts w:hint="eastAsia"/>
        </w:rPr>
        <w:t>2）正式试验前，进行5次预备试验。</w:t>
      </w:r>
    </w:p>
    <w:p w14:paraId="33495739" w14:textId="77777777" w:rsidR="00714DCF" w:rsidRPr="005F78EC" w:rsidRDefault="006E1D40">
      <w:pPr>
        <w:pStyle w:val="affff7"/>
        <w:ind w:leftChars="0" w:firstLineChars="0" w:firstLine="0"/>
      </w:pPr>
      <w:r w:rsidRPr="005F78EC">
        <w:rPr>
          <w:rFonts w:hint="eastAsia"/>
        </w:rPr>
        <w:t>3）试验3次，制动距离取最大值作为检测结果或制动减速度取最小值作为检测结果。</w:t>
      </w:r>
    </w:p>
    <w:p w14:paraId="1FA3E9F8" w14:textId="77777777" w:rsidR="00714DCF" w:rsidRPr="005F78EC" w:rsidRDefault="006E1D40">
      <w:pPr>
        <w:pStyle w:val="affff0"/>
        <w:numPr>
          <w:ilvl w:val="0"/>
          <w:numId w:val="15"/>
        </w:numPr>
        <w:ind w:left="0" w:firstLineChars="200" w:firstLine="420"/>
        <w:rPr>
          <w:rFonts w:ascii="宋体" w:eastAsia="宋体" w:hAnsi="宋体"/>
        </w:rPr>
      </w:pPr>
      <w:r w:rsidRPr="005F78EC">
        <w:rPr>
          <w:rFonts w:ascii="宋体" w:eastAsia="宋体" w:hAnsi="宋体" w:hint="eastAsia"/>
        </w:rPr>
        <w:t>判定规则</w:t>
      </w:r>
    </w:p>
    <w:p w14:paraId="6E5394C6" w14:textId="77777777" w:rsidR="00714DCF" w:rsidRPr="005F78EC" w:rsidRDefault="006E1D40">
      <w:pPr>
        <w:pStyle w:val="affff7"/>
        <w:ind w:leftChars="400" w:firstLineChars="0" w:firstLine="0"/>
        <w:rPr>
          <w:szCs w:val="22"/>
        </w:rPr>
      </w:pPr>
      <w:r w:rsidRPr="005F78EC">
        <w:rPr>
          <w:rFonts w:hint="eastAsia"/>
          <w:szCs w:val="22"/>
        </w:rPr>
        <w:t>冷态行车制动应满足制动距离不大于6 m或制动减速度不小于2.94 m/s</w:t>
      </w:r>
      <w:r w:rsidRPr="005F78EC">
        <w:rPr>
          <w:rFonts w:hint="eastAsia"/>
          <w:szCs w:val="22"/>
          <w:vertAlign w:val="superscript"/>
        </w:rPr>
        <w:t>2</w:t>
      </w:r>
      <w:r w:rsidRPr="005F78EC">
        <w:rPr>
          <w:rFonts w:hint="eastAsia"/>
          <w:szCs w:val="22"/>
        </w:rPr>
        <w:t>。</w:t>
      </w:r>
    </w:p>
    <w:p w14:paraId="177F6D4A" w14:textId="77777777" w:rsidR="00706652" w:rsidRPr="005F78EC" w:rsidRDefault="006E1D40" w:rsidP="005F78EC">
      <w:pPr>
        <w:pStyle w:val="affff0"/>
        <w:numPr>
          <w:ilvl w:val="4"/>
          <w:numId w:val="2"/>
        </w:numPr>
        <w:spacing w:beforeLines="50" w:before="156" w:afterLines="50" w:after="156"/>
        <w:rPr>
          <w:rFonts w:ascii="黑体" w:hAnsi="黑体"/>
          <w:kern w:val="2"/>
        </w:rPr>
      </w:pPr>
      <w:r w:rsidRPr="005F78EC">
        <w:rPr>
          <w:rFonts w:hint="eastAsia"/>
          <w:szCs w:val="22"/>
        </w:rPr>
        <w:t>验</w:t>
      </w:r>
      <w:r w:rsidRPr="005F78EC">
        <w:rPr>
          <w:rFonts w:ascii="黑体" w:hAnsi="黑体" w:hint="eastAsia"/>
          <w:kern w:val="2"/>
        </w:rPr>
        <w:t>自走式抛撒机、撒施机驻车制动</w:t>
      </w:r>
    </w:p>
    <w:p w14:paraId="0E905F04" w14:textId="77777777" w:rsidR="00714DCF" w:rsidRPr="005F78EC" w:rsidRDefault="006E1D40">
      <w:pPr>
        <w:pStyle w:val="affff0"/>
        <w:numPr>
          <w:ilvl w:val="0"/>
          <w:numId w:val="16"/>
        </w:numPr>
        <w:ind w:left="0" w:firstLineChars="200" w:firstLine="420"/>
        <w:rPr>
          <w:rFonts w:ascii="宋体" w:eastAsia="宋体" w:hAnsi="宋体"/>
        </w:rPr>
      </w:pPr>
      <w:r w:rsidRPr="005F78EC">
        <w:rPr>
          <w:rFonts w:ascii="宋体" w:eastAsia="宋体" w:hAnsi="宋体" w:hint="eastAsia"/>
        </w:rPr>
        <w:t>试验条件</w:t>
      </w:r>
    </w:p>
    <w:p w14:paraId="5399D998" w14:textId="77777777" w:rsidR="00714DCF" w:rsidRPr="005F78EC" w:rsidRDefault="006E1D40">
      <w:pPr>
        <w:pStyle w:val="affff7"/>
        <w:ind w:leftChars="0" w:left="0" w:firstLineChars="400" w:firstLine="840"/>
        <w:rPr>
          <w:szCs w:val="22"/>
        </w:rPr>
      </w:pPr>
      <w:r w:rsidRPr="005F78EC">
        <w:rPr>
          <w:rFonts w:hint="eastAsia"/>
          <w:szCs w:val="22"/>
        </w:rPr>
        <w:t>试验在干硬、平坦、坡度大于等于20%（11°18ˊ）的纵向路面上空载进行。</w:t>
      </w:r>
    </w:p>
    <w:p w14:paraId="503D7E73" w14:textId="77777777" w:rsidR="00714DCF" w:rsidRPr="005F78EC" w:rsidRDefault="006E1D40">
      <w:pPr>
        <w:pStyle w:val="affff0"/>
        <w:numPr>
          <w:ilvl w:val="0"/>
          <w:numId w:val="16"/>
        </w:numPr>
        <w:ind w:left="0" w:firstLineChars="200" w:firstLine="420"/>
        <w:rPr>
          <w:rFonts w:ascii="宋体" w:eastAsia="宋体" w:hAnsi="宋体"/>
        </w:rPr>
      </w:pPr>
      <w:r w:rsidRPr="005F78EC">
        <w:rPr>
          <w:rFonts w:ascii="宋体" w:eastAsia="宋体" w:hAnsi="宋体" w:hint="eastAsia"/>
        </w:rPr>
        <w:t>试验方法</w:t>
      </w:r>
    </w:p>
    <w:p w14:paraId="6228E0A3" w14:textId="77777777" w:rsidR="00714DCF" w:rsidRPr="005F78EC" w:rsidRDefault="006E1D40">
      <w:pPr>
        <w:pStyle w:val="affff7"/>
        <w:ind w:leftChars="0" w:firstLineChars="0" w:firstLine="0"/>
      </w:pPr>
      <w:r w:rsidRPr="005F78EC">
        <w:rPr>
          <w:rFonts w:hint="eastAsia"/>
        </w:rPr>
        <w:t>1）试验在上、下坡两个方向各试验1次。</w:t>
      </w:r>
    </w:p>
    <w:p w14:paraId="553EA568" w14:textId="77777777" w:rsidR="00553E4B" w:rsidRPr="005F78EC" w:rsidRDefault="006E1D40">
      <w:pPr>
        <w:pStyle w:val="affff7"/>
        <w:ind w:leftChars="399" w:left="1145" w:hangingChars="146" w:hanging="307"/>
      </w:pPr>
      <w:r w:rsidRPr="005F78EC">
        <w:rPr>
          <w:rFonts w:hint="eastAsia"/>
        </w:rPr>
        <w:t>2）将自走式抛撒机、撒施机驶上满足规定的坡道上，用行车制动器使制备机停止，将变速器置于空挡，发动机熄火、进行驻车制动后，解除行车制动。</w:t>
      </w:r>
    </w:p>
    <w:p w14:paraId="5F5C589A" w14:textId="77777777" w:rsidR="00714DCF" w:rsidRPr="005F78EC" w:rsidRDefault="006E1D40">
      <w:pPr>
        <w:pStyle w:val="affff0"/>
        <w:numPr>
          <w:ilvl w:val="0"/>
          <w:numId w:val="16"/>
        </w:numPr>
        <w:ind w:left="0" w:firstLineChars="200" w:firstLine="420"/>
        <w:rPr>
          <w:rFonts w:ascii="宋体" w:eastAsia="宋体" w:hAnsi="宋体"/>
        </w:rPr>
      </w:pPr>
      <w:r w:rsidRPr="005F78EC">
        <w:rPr>
          <w:rFonts w:ascii="宋体" w:eastAsia="宋体" w:hAnsi="宋体" w:hint="eastAsia"/>
        </w:rPr>
        <w:t>判定规则</w:t>
      </w:r>
    </w:p>
    <w:p w14:paraId="74BFF345" w14:textId="77777777" w:rsidR="00714DCF" w:rsidRPr="005F78EC" w:rsidRDefault="006E1D40">
      <w:pPr>
        <w:pStyle w:val="affff7"/>
        <w:ind w:leftChars="0" w:left="0" w:firstLineChars="400" w:firstLine="840"/>
        <w:rPr>
          <w:szCs w:val="22"/>
        </w:rPr>
      </w:pPr>
      <w:r w:rsidRPr="005F78EC">
        <w:rPr>
          <w:rFonts w:hint="eastAsia"/>
          <w:szCs w:val="22"/>
        </w:rPr>
        <w:t>稳定保持驻车状态应不小于5 min。</w:t>
      </w:r>
    </w:p>
    <w:p w14:paraId="02E48A6B" w14:textId="77777777" w:rsidR="00706652" w:rsidRPr="005F78EC" w:rsidRDefault="006E1D40" w:rsidP="005F78EC">
      <w:pPr>
        <w:pStyle w:val="a0"/>
        <w:numPr>
          <w:ilvl w:val="3"/>
          <w:numId w:val="2"/>
        </w:numPr>
        <w:spacing w:beforeLines="50" w:before="156" w:afterLines="50" w:after="156"/>
        <w:ind w:left="0"/>
      </w:pPr>
      <w:r w:rsidRPr="005F78EC">
        <w:rPr>
          <w:rFonts w:hint="eastAsia"/>
        </w:rPr>
        <w:t>安全防护</w:t>
      </w:r>
    </w:p>
    <w:p w14:paraId="149ED12A"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各传动轴、皮带轮、链轮、链条、万向节等外露传动部件应有安全防护装置。</w:t>
      </w:r>
    </w:p>
    <w:p w14:paraId="2BCAE4C5"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载重质量5 t及5 t以上的抛撒机、撒施机应有制动系统。</w:t>
      </w:r>
    </w:p>
    <w:p w14:paraId="21B72000"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抛撒机、撒施机应设置与拖拉机相连的左、右制动灯和左、右转向灯。</w:t>
      </w:r>
    </w:p>
    <w:p w14:paraId="09536FF4"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抛撒机、撒施机应设置侧反射器、后反射器。</w:t>
      </w:r>
    </w:p>
    <w:p w14:paraId="60FA8FD9"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后方抛撒肥料的抛撒机，无论采用何种旋转抛撒装置，均应安装栅栏阻挡抛掷物保护驾驶员。</w:t>
      </w:r>
    </w:p>
    <w:p w14:paraId="076D581E"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在拖拉机的驾驶位置上应能启动和停止抛撒机、撒施机的施肥作业。</w:t>
      </w:r>
    </w:p>
    <w:p w14:paraId="08DA3A0A"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在拖拉机的驾驶位置上应有操作撒施机的空压机或泵的人工操纵机构。</w:t>
      </w:r>
    </w:p>
    <w:p w14:paraId="36F13B85"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撒施机的罐体上部的罐盖应能防止意外关闭。</w:t>
      </w:r>
    </w:p>
    <w:p w14:paraId="5F852565"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撒施机的罐体上部的罐盖为液压控制时，在拖拉机的驾驶位置上应能操纵控制。</w:t>
      </w:r>
    </w:p>
    <w:p w14:paraId="11F889DB"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应有稳定支撑且可调整高度的支撑机构。</w:t>
      </w:r>
    </w:p>
    <w:p w14:paraId="06CD5B32"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抛撒机、撒施机后部外廓处应有示廓标志。</w:t>
      </w:r>
    </w:p>
    <w:p w14:paraId="0F304F54"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自走式抛撒机、撒施机应有照明装置，应包括前照灯2只、前转向灯2只、后转向灯2只、倒车灯2只、制动灯2只。</w:t>
      </w:r>
    </w:p>
    <w:p w14:paraId="4B600BE7"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自走式抛撒机、撒施机应至少配有2个后视镜。</w:t>
      </w:r>
    </w:p>
    <w:p w14:paraId="3EB57436"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自走式抛撒机、撒施机蓄电池应置于便于保养和维修的位置处，非接地端应进行防护，以防止与其意外接触及与地面或其他器件形成短路。</w:t>
      </w:r>
    </w:p>
    <w:p w14:paraId="5238068B"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自走式抛撒机、撒施机应随车配灭火器。</w:t>
      </w:r>
    </w:p>
    <w:p w14:paraId="4A5FF4E9" w14:textId="77777777" w:rsidR="00706652" w:rsidRPr="005F78EC" w:rsidRDefault="006E1D40" w:rsidP="005F78EC">
      <w:pPr>
        <w:pStyle w:val="a0"/>
        <w:widowControl w:val="0"/>
        <w:numPr>
          <w:ilvl w:val="3"/>
          <w:numId w:val="2"/>
        </w:numPr>
        <w:spacing w:beforeLines="50" w:before="156" w:afterLines="50" w:after="156"/>
        <w:ind w:left="0"/>
      </w:pPr>
      <w:r w:rsidRPr="005F78EC">
        <w:rPr>
          <w:rFonts w:hint="eastAsia"/>
        </w:rPr>
        <w:t>安全信息</w:t>
      </w:r>
    </w:p>
    <w:p w14:paraId="5E43767E" w14:textId="77777777" w:rsidR="00714DCF" w:rsidRPr="005F78EC" w:rsidRDefault="006E1D40">
      <w:pPr>
        <w:pStyle w:val="affff0"/>
        <w:widowControl w:val="0"/>
        <w:numPr>
          <w:ilvl w:val="4"/>
          <w:numId w:val="2"/>
        </w:numPr>
        <w:rPr>
          <w:rFonts w:ascii="宋体" w:eastAsia="宋体" w:hAnsi="宋体"/>
          <w:kern w:val="2"/>
        </w:rPr>
      </w:pPr>
      <w:r w:rsidRPr="005F78EC">
        <w:rPr>
          <w:rFonts w:ascii="宋体" w:eastAsia="宋体" w:hAnsi="宋体" w:hint="eastAsia"/>
          <w:kern w:val="2"/>
        </w:rPr>
        <w:t>在抛撒机、撒施机车身两侧的明显位置及对操作人员有危险的部位固定永久性安全警告标志，安全标志应符合GB 10396的规定。</w:t>
      </w:r>
      <w:r w:rsidRPr="005F78EC">
        <w:rPr>
          <w:rFonts w:ascii="宋体" w:eastAsia="宋体" w:hAnsi="宋体" w:hint="eastAsia"/>
        </w:rPr>
        <w:t>应标出动力输入连接装置的额定转速和旋转方向（用箭头标出）。</w:t>
      </w:r>
      <w:r w:rsidRPr="005F78EC">
        <w:rPr>
          <w:rFonts w:ascii="宋体" w:eastAsia="宋体" w:hAnsi="宋体" w:hint="eastAsia"/>
          <w:kern w:val="2"/>
        </w:rPr>
        <w:t>与拖拉机相连的液压软管接头应明确标识。</w:t>
      </w:r>
    </w:p>
    <w:p w14:paraId="5D25B689" w14:textId="77777777" w:rsidR="00714DCF" w:rsidRPr="005F78EC" w:rsidRDefault="006E1D40">
      <w:pPr>
        <w:pStyle w:val="affff0"/>
        <w:numPr>
          <w:ilvl w:val="4"/>
          <w:numId w:val="2"/>
        </w:numPr>
        <w:rPr>
          <w:rFonts w:ascii="宋体" w:eastAsia="宋体" w:hAnsi="宋体"/>
          <w:kern w:val="2"/>
        </w:rPr>
      </w:pPr>
      <w:r w:rsidRPr="005F78EC">
        <w:rPr>
          <w:rFonts w:ascii="宋体" w:eastAsia="宋体" w:hAnsi="宋体" w:hint="eastAsia"/>
        </w:rPr>
        <w:t>使用说明书应给出或指出：</w:t>
      </w:r>
    </w:p>
    <w:p w14:paraId="0AD87BCA" w14:textId="77777777" w:rsidR="00714DCF" w:rsidRPr="005F78EC" w:rsidRDefault="006E1D40">
      <w:pPr>
        <w:pStyle w:val="affff7"/>
        <w:numPr>
          <w:ilvl w:val="0"/>
          <w:numId w:val="17"/>
        </w:numPr>
        <w:ind w:leftChars="0" w:left="0" w:firstLineChars="200" w:firstLine="420"/>
      </w:pPr>
      <w:r w:rsidRPr="005F78EC">
        <w:rPr>
          <w:rFonts w:hint="eastAsia"/>
        </w:rPr>
        <w:t>警示事项和安全标志的说明；</w:t>
      </w:r>
    </w:p>
    <w:p w14:paraId="2E11BBF1" w14:textId="77777777" w:rsidR="00714DCF" w:rsidRPr="005F78EC" w:rsidRDefault="006E1D40">
      <w:pPr>
        <w:pStyle w:val="affff7"/>
        <w:numPr>
          <w:ilvl w:val="0"/>
          <w:numId w:val="17"/>
        </w:numPr>
        <w:ind w:leftChars="0" w:left="0" w:firstLineChars="200" w:firstLine="420"/>
      </w:pPr>
      <w:r w:rsidRPr="005F78EC">
        <w:rPr>
          <w:rFonts w:hint="eastAsia"/>
        </w:rPr>
        <w:t>对操作人员的要求；</w:t>
      </w:r>
    </w:p>
    <w:p w14:paraId="7963D1EE" w14:textId="77777777" w:rsidR="00714DCF" w:rsidRPr="005F78EC" w:rsidRDefault="006E1D40">
      <w:pPr>
        <w:pStyle w:val="affff7"/>
        <w:numPr>
          <w:ilvl w:val="0"/>
          <w:numId w:val="17"/>
        </w:numPr>
        <w:ind w:leftChars="0" w:left="0" w:firstLineChars="200" w:firstLine="420"/>
      </w:pPr>
      <w:r w:rsidRPr="005F78EC">
        <w:rPr>
          <w:rFonts w:hint="eastAsia"/>
        </w:rPr>
        <w:t>自走式</w:t>
      </w:r>
      <w:r w:rsidRPr="005F78EC">
        <w:rPr>
          <w:rFonts w:hAnsi="宋体" w:hint="eastAsia"/>
          <w:kern w:val="2"/>
        </w:rPr>
        <w:t>抛撒机、撒施机</w:t>
      </w:r>
      <w:r w:rsidRPr="005F78EC">
        <w:rPr>
          <w:rFonts w:hint="eastAsia"/>
        </w:rPr>
        <w:t>随车配备灭火器的存放位置；</w:t>
      </w:r>
    </w:p>
    <w:p w14:paraId="05799F4F" w14:textId="77777777" w:rsidR="00714DCF" w:rsidRPr="005F78EC" w:rsidRDefault="006E1D40">
      <w:pPr>
        <w:pStyle w:val="affff7"/>
        <w:numPr>
          <w:ilvl w:val="0"/>
          <w:numId w:val="17"/>
        </w:numPr>
        <w:ind w:leftChars="0" w:left="0" w:firstLineChars="200" w:firstLine="420"/>
      </w:pPr>
      <w:r w:rsidRPr="005F78EC">
        <w:rPr>
          <w:rFonts w:hAnsi="宋体" w:hint="eastAsia"/>
          <w:kern w:val="2"/>
        </w:rPr>
        <w:t>抛撒机、撒施机</w:t>
      </w:r>
      <w:r w:rsidRPr="005F78EC">
        <w:rPr>
          <w:rFonts w:hint="eastAsia"/>
        </w:rPr>
        <w:t>通过的限制高度；</w:t>
      </w:r>
    </w:p>
    <w:p w14:paraId="25E15951" w14:textId="77777777" w:rsidR="00714DCF" w:rsidRPr="005F78EC" w:rsidRDefault="006E1D40">
      <w:pPr>
        <w:pStyle w:val="affff7"/>
        <w:numPr>
          <w:ilvl w:val="0"/>
          <w:numId w:val="17"/>
        </w:numPr>
        <w:ind w:leftChars="0" w:left="0" w:firstLineChars="200" w:firstLine="420"/>
      </w:pPr>
      <w:r w:rsidRPr="005F78EC">
        <w:rPr>
          <w:rFonts w:hAnsi="宋体" w:hint="eastAsia"/>
          <w:kern w:val="2"/>
        </w:rPr>
        <w:t>抛撒机应</w:t>
      </w:r>
      <w:r w:rsidRPr="005F78EC">
        <w:rPr>
          <w:rFonts w:hint="eastAsia"/>
        </w:rPr>
        <w:t>明示抛撒的肥料类型；</w:t>
      </w:r>
    </w:p>
    <w:p w14:paraId="512C3411" w14:textId="77777777" w:rsidR="00714DCF" w:rsidRPr="005F78EC" w:rsidRDefault="006E1D40">
      <w:pPr>
        <w:pStyle w:val="affff7"/>
        <w:numPr>
          <w:ilvl w:val="0"/>
          <w:numId w:val="17"/>
        </w:numPr>
        <w:ind w:leftChars="0" w:left="0" w:firstLineChars="200" w:firstLine="420"/>
      </w:pPr>
      <w:r w:rsidRPr="005F78EC">
        <w:rPr>
          <w:rFonts w:hint="eastAsia"/>
        </w:rPr>
        <w:t>产品上设置的安全警示标志的复现及粘贴位置的说明。</w:t>
      </w:r>
    </w:p>
    <w:p w14:paraId="27D6607F" w14:textId="77777777" w:rsidR="00706652" w:rsidRPr="005F78EC" w:rsidRDefault="006E1D40" w:rsidP="005F78EC">
      <w:pPr>
        <w:pStyle w:val="a0"/>
        <w:numPr>
          <w:ilvl w:val="3"/>
          <w:numId w:val="2"/>
        </w:numPr>
        <w:spacing w:beforeLines="50" w:before="156" w:afterLines="50" w:after="156"/>
        <w:ind w:left="0"/>
      </w:pPr>
      <w:r w:rsidRPr="005F78EC">
        <w:rPr>
          <w:rFonts w:hint="eastAsia"/>
        </w:rPr>
        <w:t>评价规则</w:t>
      </w:r>
    </w:p>
    <w:p w14:paraId="6640A653" w14:textId="77777777" w:rsidR="00714DCF" w:rsidRPr="005F78EC" w:rsidRDefault="006E1D40">
      <w:pPr>
        <w:pStyle w:val="afa"/>
        <w:ind w:firstLine="420"/>
        <w:rPr>
          <w:rFonts w:hAnsi="宋体"/>
          <w:kern w:val="2"/>
        </w:rPr>
      </w:pPr>
      <w:bookmarkStart w:id="145" w:name="_Toc234233827"/>
      <w:bookmarkStart w:id="146" w:name="_Toc224116320"/>
      <w:bookmarkStart w:id="147" w:name="_Toc224116321"/>
      <w:r w:rsidRPr="005F78EC">
        <w:rPr>
          <w:rFonts w:hAnsi="宋体" w:hint="eastAsia"/>
          <w:kern w:val="2"/>
        </w:rPr>
        <w:t>安全性能、安全防护和安全信息达到要求时，安全性</w:t>
      </w:r>
      <w:r w:rsidRPr="005F78EC">
        <w:rPr>
          <w:rFonts w:hAnsi="宋体"/>
          <w:kern w:val="2"/>
        </w:rPr>
        <w:t>评价</w:t>
      </w:r>
      <w:r w:rsidRPr="005F78EC">
        <w:rPr>
          <w:rFonts w:hAnsi="宋体" w:hint="eastAsia"/>
          <w:kern w:val="2"/>
        </w:rPr>
        <w:t>结论</w:t>
      </w:r>
      <w:r w:rsidRPr="005F78EC">
        <w:rPr>
          <w:rFonts w:hAnsi="宋体"/>
          <w:kern w:val="2"/>
        </w:rPr>
        <w:t>为</w:t>
      </w:r>
      <w:r w:rsidRPr="005F78EC">
        <w:rPr>
          <w:rFonts w:hAnsi="宋体" w:hint="eastAsia"/>
          <w:kern w:val="2"/>
        </w:rPr>
        <w:t>符合大纲</w:t>
      </w:r>
      <w:r w:rsidRPr="005F78EC">
        <w:rPr>
          <w:rFonts w:hAnsi="宋体"/>
          <w:kern w:val="2"/>
        </w:rPr>
        <w:t>要求</w:t>
      </w:r>
      <w:r w:rsidRPr="005F78EC">
        <w:rPr>
          <w:rFonts w:hAnsi="宋体" w:hint="eastAsia"/>
          <w:kern w:val="2"/>
        </w:rPr>
        <w:t>；</w:t>
      </w:r>
      <w:r w:rsidRPr="005F78EC">
        <w:rPr>
          <w:rFonts w:hAnsi="宋体"/>
          <w:kern w:val="2"/>
        </w:rPr>
        <w:t>否则</w:t>
      </w:r>
      <w:r w:rsidRPr="005F78EC">
        <w:rPr>
          <w:rFonts w:hAnsi="宋体" w:hint="eastAsia"/>
          <w:kern w:val="2"/>
        </w:rPr>
        <w:t>，评价结论为不符合大纲要求。</w:t>
      </w:r>
    </w:p>
    <w:p w14:paraId="5939B536" w14:textId="77777777" w:rsidR="00706652" w:rsidRPr="005F78EC" w:rsidRDefault="006E1D40" w:rsidP="005F78EC">
      <w:pPr>
        <w:pStyle w:val="a"/>
        <w:numPr>
          <w:ilvl w:val="2"/>
          <w:numId w:val="2"/>
        </w:numPr>
        <w:spacing w:beforeLines="50" w:before="156" w:afterLines="50" w:after="156"/>
        <w:ind w:left="0"/>
      </w:pPr>
      <w:bookmarkStart w:id="148" w:name="_Toc528934704"/>
      <w:bookmarkStart w:id="149" w:name="_Toc531957898"/>
      <w:r w:rsidRPr="005F78EC">
        <w:rPr>
          <w:rFonts w:hint="eastAsia"/>
        </w:rPr>
        <w:t>适用性评价</w:t>
      </w:r>
      <w:bookmarkEnd w:id="145"/>
      <w:bookmarkEnd w:id="146"/>
      <w:bookmarkEnd w:id="148"/>
      <w:bookmarkEnd w:id="149"/>
    </w:p>
    <w:p w14:paraId="15E9CA83" w14:textId="77777777" w:rsidR="00706652" w:rsidRPr="005F78EC" w:rsidRDefault="006E1D40" w:rsidP="005F78EC">
      <w:pPr>
        <w:pStyle w:val="a0"/>
        <w:numPr>
          <w:ilvl w:val="3"/>
          <w:numId w:val="2"/>
        </w:numPr>
        <w:spacing w:beforeLines="50" w:before="156" w:afterLines="50" w:after="156"/>
        <w:ind w:left="0"/>
      </w:pPr>
      <w:r w:rsidRPr="005F78EC">
        <w:rPr>
          <w:rFonts w:hint="eastAsia"/>
        </w:rPr>
        <w:t>评价方法</w:t>
      </w:r>
    </w:p>
    <w:p w14:paraId="450ABAAA" w14:textId="77777777" w:rsidR="00714DCF" w:rsidRPr="005F78EC" w:rsidRDefault="006E1D40">
      <w:pPr>
        <w:pStyle w:val="afa"/>
        <w:ind w:firstLine="420"/>
        <w:rPr>
          <w:rFonts w:hAnsi="宋体"/>
          <w:kern w:val="2"/>
        </w:rPr>
      </w:pPr>
      <w:r w:rsidRPr="005F78EC">
        <w:rPr>
          <w:rFonts w:hAnsi="宋体" w:hint="eastAsia"/>
          <w:kern w:val="2"/>
        </w:rPr>
        <w:t>采用作业性能试验与用户适用性意见相结合的方法进行评价。</w:t>
      </w:r>
    </w:p>
    <w:p w14:paraId="47A7D2A4" w14:textId="77777777" w:rsidR="00706652" w:rsidRPr="005F78EC" w:rsidRDefault="006E1D40" w:rsidP="005F78EC">
      <w:pPr>
        <w:pStyle w:val="a0"/>
        <w:numPr>
          <w:ilvl w:val="3"/>
          <w:numId w:val="2"/>
        </w:numPr>
        <w:spacing w:beforeLines="50" w:before="156" w:afterLines="50" w:after="156"/>
        <w:ind w:left="0"/>
      </w:pPr>
      <w:r w:rsidRPr="005F78EC">
        <w:rPr>
          <w:rFonts w:hint="eastAsia"/>
        </w:rPr>
        <w:t>评价内容</w:t>
      </w:r>
    </w:p>
    <w:p w14:paraId="0C48B0FA" w14:textId="77777777" w:rsidR="00714DCF" w:rsidRPr="005F78EC" w:rsidRDefault="006E1D40">
      <w:pPr>
        <w:pStyle w:val="afa"/>
        <w:ind w:firstLine="420"/>
        <w:rPr>
          <w:rFonts w:hAnsi="宋体"/>
          <w:kern w:val="2"/>
        </w:rPr>
      </w:pPr>
      <w:r w:rsidRPr="005F78EC">
        <w:rPr>
          <w:rFonts w:hAnsi="宋体" w:hint="eastAsia"/>
          <w:kern w:val="2"/>
        </w:rPr>
        <w:t>评价内容包括纯工作小时生产率、施肥量、抛撒宽度、喷洒宽度、施肥均匀性变异系数和用户适用性意见。具体要求见表5。</w:t>
      </w:r>
    </w:p>
    <w:p w14:paraId="5BBA20AA" w14:textId="77777777" w:rsidR="00706652" w:rsidRPr="005F78EC" w:rsidRDefault="006E1D40" w:rsidP="005F78EC">
      <w:pPr>
        <w:pStyle w:val="a0"/>
        <w:numPr>
          <w:ilvl w:val="3"/>
          <w:numId w:val="2"/>
        </w:numPr>
        <w:spacing w:beforeLines="50" w:before="156" w:afterLines="50" w:after="156"/>
        <w:ind w:left="0"/>
      </w:pPr>
      <w:r w:rsidRPr="005F78EC">
        <w:rPr>
          <w:rFonts w:hint="eastAsia"/>
        </w:rPr>
        <w:t>作业性能试验</w:t>
      </w:r>
    </w:p>
    <w:p w14:paraId="0E83FC4B" w14:textId="77777777" w:rsidR="00706652" w:rsidRPr="005F78EC" w:rsidRDefault="006E1D40" w:rsidP="005F78EC">
      <w:pPr>
        <w:pStyle w:val="affff0"/>
        <w:numPr>
          <w:ilvl w:val="4"/>
          <w:numId w:val="2"/>
        </w:numPr>
        <w:spacing w:beforeLines="50" w:before="156" w:afterLines="50" w:after="156"/>
        <w:rPr>
          <w:kern w:val="2"/>
        </w:rPr>
      </w:pPr>
      <w:r w:rsidRPr="005F78EC">
        <w:rPr>
          <w:rFonts w:hint="eastAsia"/>
          <w:kern w:val="2"/>
        </w:rPr>
        <w:t>试验条件</w:t>
      </w:r>
    </w:p>
    <w:p w14:paraId="78727740" w14:textId="77777777" w:rsidR="00714DCF" w:rsidRPr="005F78EC" w:rsidRDefault="006E1D40">
      <w:pPr>
        <w:pStyle w:val="affff0"/>
        <w:overflowPunct w:val="0"/>
        <w:topLinePunct/>
        <w:ind w:leftChars="200" w:left="741" w:hangingChars="153" w:hanging="321"/>
        <w:jc w:val="both"/>
        <w:rPr>
          <w:rFonts w:ascii="宋体" w:eastAsia="宋体" w:hAnsi="宋体"/>
          <w:szCs w:val="21"/>
        </w:rPr>
      </w:pPr>
      <w:r w:rsidRPr="005F78EC">
        <w:rPr>
          <w:rFonts w:ascii="宋体" w:eastAsia="宋体" w:hAnsi="宋体" w:hint="eastAsia"/>
          <w:szCs w:val="21"/>
        </w:rPr>
        <w:t>a）试验前，样机处于连续正常工作状态。样机在试验前按使用说明书的规定进行调整和保养。</w:t>
      </w:r>
    </w:p>
    <w:p w14:paraId="5A55C052" w14:textId="77777777" w:rsidR="00714DCF" w:rsidRPr="005F78EC" w:rsidRDefault="006E1D40">
      <w:pPr>
        <w:pStyle w:val="affff0"/>
        <w:overflowPunct w:val="0"/>
        <w:topLinePunct/>
        <w:ind w:leftChars="350" w:left="741" w:hangingChars="3" w:hanging="6"/>
        <w:jc w:val="both"/>
        <w:rPr>
          <w:rFonts w:ascii="宋体" w:eastAsia="宋体" w:hAnsi="宋体"/>
          <w:szCs w:val="21"/>
        </w:rPr>
      </w:pPr>
      <w:r w:rsidRPr="005F78EC">
        <w:rPr>
          <w:rFonts w:ascii="宋体" w:eastAsia="宋体" w:hAnsi="宋体" w:hint="eastAsia"/>
          <w:szCs w:val="21"/>
        </w:rPr>
        <w:t>按使用说明书配套拖拉机，并保证其技术状态良好。</w:t>
      </w:r>
    </w:p>
    <w:p w14:paraId="26BFDD30" w14:textId="77777777" w:rsidR="00714DCF" w:rsidRPr="005F78EC" w:rsidRDefault="006E1D40">
      <w:pPr>
        <w:pStyle w:val="affff0"/>
        <w:overflowPunct w:val="0"/>
        <w:autoSpaceDE w:val="0"/>
        <w:autoSpaceDN w:val="0"/>
        <w:ind w:firstLineChars="200" w:firstLine="420"/>
        <w:jc w:val="both"/>
        <w:rPr>
          <w:rFonts w:ascii="宋体" w:eastAsia="宋体" w:hAnsi="宋体"/>
          <w:szCs w:val="21"/>
        </w:rPr>
      </w:pPr>
      <w:r w:rsidRPr="005F78EC">
        <w:rPr>
          <w:rFonts w:ascii="宋体" w:eastAsia="宋体" w:hAnsi="宋体" w:hint="eastAsia"/>
          <w:szCs w:val="21"/>
        </w:rPr>
        <w:t>b）试验地应选择平坦、无沟坎和障碍物的地块。</w:t>
      </w:r>
    </w:p>
    <w:p w14:paraId="29953449" w14:textId="77777777" w:rsidR="00553E4B" w:rsidRPr="005F78EC" w:rsidRDefault="006E1D40">
      <w:pPr>
        <w:pStyle w:val="affff0"/>
        <w:ind w:leftChars="200" w:left="727" w:hangingChars="146" w:hanging="307"/>
        <w:rPr>
          <w:rFonts w:ascii="宋体" w:eastAsia="宋体" w:hAnsi="宋体"/>
          <w:szCs w:val="21"/>
        </w:rPr>
      </w:pPr>
      <w:r w:rsidRPr="005F78EC">
        <w:rPr>
          <w:rFonts w:ascii="宋体" w:eastAsia="宋体" w:hAnsi="宋体" w:hint="eastAsia"/>
          <w:szCs w:val="21"/>
        </w:rPr>
        <w:t>c）</w:t>
      </w:r>
      <w:r w:rsidRPr="005F78EC">
        <w:rPr>
          <w:rFonts w:asciiTheme="minorEastAsia" w:eastAsiaTheme="minorEastAsia" w:hAnsiTheme="minorEastAsia" w:hint="eastAsia"/>
          <w:szCs w:val="21"/>
        </w:rPr>
        <w:t>试验场地应满足完成肥料满载作业的要求，测区两端设置准备区</w:t>
      </w:r>
      <w:r w:rsidRPr="005F78EC">
        <w:rPr>
          <w:rFonts w:ascii="宋体" w:eastAsia="宋体" w:hAnsi="宋体" w:hint="eastAsia"/>
          <w:szCs w:val="21"/>
        </w:rPr>
        <w:t>。</w:t>
      </w:r>
    </w:p>
    <w:p w14:paraId="5C0390B0" w14:textId="77777777" w:rsidR="00553E4B" w:rsidRPr="005F78EC" w:rsidRDefault="006E1D40">
      <w:pPr>
        <w:pStyle w:val="affff0"/>
        <w:ind w:leftChars="199" w:left="697" w:hangingChars="133" w:hanging="279"/>
        <w:rPr>
          <w:rFonts w:ascii="宋体" w:eastAsia="宋体" w:hAnsi="宋体"/>
          <w:szCs w:val="21"/>
        </w:rPr>
      </w:pPr>
      <w:r w:rsidRPr="005F78EC">
        <w:rPr>
          <w:rFonts w:ascii="宋体" w:eastAsia="宋体" w:hAnsi="宋体" w:hint="eastAsia"/>
          <w:szCs w:val="21"/>
        </w:rPr>
        <w:t>d）在测区内，距地面高1.5 m处测量风速，风速不大于3 m/s，抛撒机、撒施机的前进方向应尽可能与风向相反。</w:t>
      </w:r>
    </w:p>
    <w:p w14:paraId="0FD2844F" w14:textId="77777777" w:rsidR="00714DCF" w:rsidRPr="005F78EC" w:rsidRDefault="006E1D40">
      <w:pPr>
        <w:pStyle w:val="affff0"/>
        <w:ind w:firstLineChars="200" w:firstLine="420"/>
        <w:rPr>
          <w:rFonts w:ascii="宋体" w:eastAsia="宋体" w:hAnsi="宋体"/>
          <w:szCs w:val="21"/>
        </w:rPr>
      </w:pPr>
      <w:r w:rsidRPr="005F78EC">
        <w:rPr>
          <w:rFonts w:ascii="宋体" w:eastAsia="宋体" w:hAnsi="宋体" w:hint="eastAsia"/>
          <w:szCs w:val="21"/>
        </w:rPr>
        <w:t>e）机具应以规定的前进速度进行作业。抛撒机以最大抛撒量作业，撒施机以最大排肥量作业。</w:t>
      </w:r>
    </w:p>
    <w:p w14:paraId="1A2A9269" w14:textId="77777777" w:rsidR="00706652" w:rsidRPr="005F78EC" w:rsidRDefault="006E1D40" w:rsidP="005F78EC">
      <w:pPr>
        <w:pStyle w:val="affff0"/>
        <w:numPr>
          <w:ilvl w:val="4"/>
          <w:numId w:val="2"/>
        </w:numPr>
        <w:spacing w:beforeLines="50" w:before="156" w:afterLines="50" w:after="156"/>
        <w:rPr>
          <w:kern w:val="2"/>
        </w:rPr>
      </w:pPr>
      <w:r w:rsidRPr="005F78EC">
        <w:rPr>
          <w:rFonts w:hint="eastAsia"/>
          <w:kern w:val="2"/>
        </w:rPr>
        <w:t>试验物料</w:t>
      </w:r>
    </w:p>
    <w:p w14:paraId="6E3F7319" w14:textId="3434E6F7" w:rsidR="00714DCF" w:rsidRPr="005F78EC" w:rsidRDefault="006E1D40">
      <w:pPr>
        <w:pStyle w:val="affff0"/>
        <w:ind w:firstLineChars="200" w:firstLine="420"/>
        <w:jc w:val="both"/>
        <w:rPr>
          <w:rFonts w:ascii="宋体" w:eastAsia="宋体" w:hAnsi="宋体"/>
        </w:rPr>
      </w:pPr>
      <w:r w:rsidRPr="005F78EC">
        <w:rPr>
          <w:rFonts w:ascii="宋体" w:eastAsia="宋体" w:hAnsi="宋体" w:hint="eastAsia"/>
        </w:rPr>
        <w:t>抛撒机按企业明示适用的一种肥料作为试验物料，当适用的肥料包括颗粒肥时，则选择颗粒肥作为试验物料</w:t>
      </w:r>
      <w:r w:rsidR="001C5DE3">
        <w:rPr>
          <w:rFonts w:ascii="宋体" w:eastAsia="宋体" w:hAnsi="宋体" w:hint="eastAsia"/>
        </w:rPr>
        <w:t>。</w:t>
      </w:r>
      <w:r w:rsidRPr="005F78EC">
        <w:rPr>
          <w:rFonts w:ascii="宋体" w:eastAsia="宋体" w:hAnsi="宋体" w:hint="eastAsia"/>
        </w:rPr>
        <w:t>试验时，装填肥料的上表面应与机箱上边缘平齐，不应人为压实。撒施机的试验物料为液态肥，可用水代替液态肥试验。</w:t>
      </w:r>
    </w:p>
    <w:p w14:paraId="132F85B0" w14:textId="77777777" w:rsidR="00706652" w:rsidRPr="005F78EC" w:rsidRDefault="006E1D40" w:rsidP="005F78EC">
      <w:pPr>
        <w:pStyle w:val="affff0"/>
        <w:numPr>
          <w:ilvl w:val="4"/>
          <w:numId w:val="2"/>
        </w:numPr>
        <w:spacing w:beforeLines="50" w:before="156" w:afterLines="50" w:after="156"/>
        <w:rPr>
          <w:kern w:val="2"/>
        </w:rPr>
      </w:pPr>
      <w:r w:rsidRPr="005F78EC">
        <w:rPr>
          <w:rFonts w:hint="eastAsia"/>
          <w:kern w:val="2"/>
        </w:rPr>
        <w:t>试验方法</w:t>
      </w:r>
    </w:p>
    <w:p w14:paraId="2128714E" w14:textId="77777777" w:rsidR="00714DCF" w:rsidRPr="005F78EC" w:rsidRDefault="006E1D40">
      <w:pPr>
        <w:pStyle w:val="affff0"/>
        <w:ind w:firstLineChars="200" w:firstLine="420"/>
        <w:rPr>
          <w:rFonts w:ascii="宋体" w:eastAsia="宋体" w:hAnsi="宋体"/>
        </w:rPr>
      </w:pPr>
      <w:r w:rsidRPr="005F78EC">
        <w:rPr>
          <w:rFonts w:ascii="宋体" w:eastAsia="宋体" w:hAnsi="宋体" w:hint="eastAsia"/>
        </w:rPr>
        <w:t>a）纯工作小时生产率测定</w:t>
      </w:r>
    </w:p>
    <w:p w14:paraId="278F71F0" w14:textId="77777777" w:rsidR="00714DCF" w:rsidRPr="005F78EC" w:rsidRDefault="006E1D40">
      <w:pPr>
        <w:pStyle w:val="afa"/>
        <w:ind w:firstLine="420"/>
      </w:pPr>
      <w:r w:rsidRPr="005F78EC">
        <w:rPr>
          <w:rFonts w:asciiTheme="minorEastAsia" w:eastAsiaTheme="minorEastAsia" w:hAnsiTheme="minorEastAsia" w:hint="eastAsia"/>
          <w:szCs w:val="21"/>
        </w:rPr>
        <w:t>将试验物料全部抛撒或撒施完毕，记录抛撒机、撒施机纯工作时间，计算作业面积，按式（1）计算纯工作小时生产率</w:t>
      </w:r>
      <w:r w:rsidRPr="005F78EC">
        <w:rPr>
          <w:rFonts w:hint="eastAsia"/>
        </w:rPr>
        <w:t>。</w:t>
      </w:r>
    </w:p>
    <w:p w14:paraId="4512CB4B" w14:textId="77777777" w:rsidR="00714DCF" w:rsidRPr="005F78EC" w:rsidRDefault="006E1D40">
      <w:pPr>
        <w:pStyle w:val="affff0"/>
        <w:adjustRightInd w:val="0"/>
        <w:jc w:val="right"/>
        <w:rPr>
          <w:rFonts w:ascii="黑体" w:hAnsi="黑体"/>
        </w:rPr>
      </w:pPr>
      <w:r w:rsidRPr="005F78EC">
        <w:rPr>
          <w:rFonts w:hint="eastAsia"/>
        </w:rPr>
        <w:t xml:space="preserve">                        </w:t>
      </w:r>
      <w:r w:rsidR="00714DCF" w:rsidRPr="005F78EC">
        <w:rPr>
          <w:position w:val="-24"/>
        </w:rPr>
        <w:object w:dxaOrig="1379" w:dyaOrig="620" w14:anchorId="05A562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0.75pt" o:ole="">
            <v:imagedata r:id="rId22" o:title=""/>
          </v:shape>
          <o:OLEObject Type="Embed" ProgID="Equation.DSMT4" ShapeID="_x0000_i1025" DrawAspect="Content" ObjectID="_1668939818" r:id="rId23"/>
        </w:object>
      </w:r>
      <w:r w:rsidRPr="005F78EC">
        <w:rPr>
          <w:rFonts w:ascii="宋体" w:eastAsia="宋体" w:hAnsi="宋体"/>
        </w:rPr>
        <w:t>……………………………………………………</w:t>
      </w:r>
      <w:r w:rsidRPr="005F78EC">
        <w:rPr>
          <w:rFonts w:ascii="宋体" w:eastAsia="宋体" w:hAnsi="宋体"/>
        </w:rPr>
        <w:tab/>
        <w:t>(</w:t>
      </w:r>
      <w:r w:rsidR="00B95ABC" w:rsidRPr="005F78EC">
        <w:rPr>
          <w:rFonts w:ascii="宋体" w:eastAsia="宋体" w:hAnsi="宋体"/>
        </w:rPr>
        <w:fldChar w:fldCharType="begin"/>
      </w:r>
      <w:r w:rsidRPr="005F78EC">
        <w:rPr>
          <w:rFonts w:ascii="宋体" w:eastAsia="宋体" w:hAnsi="宋体"/>
        </w:rPr>
        <w:instrText xml:space="preserve"> SEQ 标准自动公式 \* ARABIC </w:instrText>
      </w:r>
      <w:r w:rsidR="00B95ABC" w:rsidRPr="005F78EC">
        <w:rPr>
          <w:rFonts w:ascii="宋体" w:eastAsia="宋体" w:hAnsi="宋体"/>
        </w:rPr>
        <w:fldChar w:fldCharType="separate"/>
      </w:r>
      <w:r w:rsidRPr="005F78EC">
        <w:rPr>
          <w:rFonts w:ascii="宋体" w:eastAsia="宋体" w:hAnsi="宋体"/>
        </w:rPr>
        <w:t>1</w:t>
      </w:r>
      <w:r w:rsidR="00B95ABC" w:rsidRPr="005F78EC">
        <w:rPr>
          <w:rFonts w:ascii="宋体" w:eastAsia="宋体" w:hAnsi="宋体"/>
        </w:rPr>
        <w:fldChar w:fldCharType="end"/>
      </w:r>
      <w:r w:rsidRPr="005F78EC">
        <w:rPr>
          <w:rFonts w:ascii="宋体" w:eastAsia="宋体" w:hAnsi="宋体"/>
        </w:rPr>
        <w:t>)</w:t>
      </w:r>
    </w:p>
    <w:p w14:paraId="7D0DE48B" w14:textId="77777777" w:rsidR="00714DCF" w:rsidRPr="005F78EC" w:rsidRDefault="006E1D40">
      <w:pPr>
        <w:pStyle w:val="afa"/>
        <w:ind w:firstLine="420"/>
      </w:pPr>
      <w:r w:rsidRPr="005F78EC">
        <w:rPr>
          <w:rFonts w:hint="eastAsia"/>
        </w:rPr>
        <w:t>式中：</w:t>
      </w:r>
    </w:p>
    <w:p w14:paraId="1905A2B5" w14:textId="77777777" w:rsidR="00714DCF" w:rsidRPr="005F78EC" w:rsidRDefault="006E1D40">
      <w:pPr>
        <w:pStyle w:val="afa"/>
        <w:ind w:firstLine="420"/>
        <w:rPr>
          <w:rFonts w:hAnsi="宋体"/>
          <w:szCs w:val="21"/>
        </w:rPr>
      </w:pPr>
      <w:r w:rsidRPr="005F78EC">
        <w:rPr>
          <w:rFonts w:hint="eastAsia"/>
          <w:i/>
        </w:rPr>
        <w:t xml:space="preserve">E </w:t>
      </w:r>
      <w:r w:rsidRPr="005F78EC">
        <w:rPr>
          <w:rFonts w:hAnsi="宋体"/>
          <w:szCs w:val="21"/>
        </w:rPr>
        <w:t>——</w:t>
      </w:r>
      <w:r w:rsidRPr="005F78EC">
        <w:rPr>
          <w:rFonts w:hAnsi="宋体" w:hint="eastAsia"/>
        </w:rPr>
        <w:t>纯工作小时生产率，单位</w:t>
      </w:r>
      <w:r w:rsidRPr="005F78EC">
        <w:rPr>
          <w:rFonts w:hAnsi="宋体" w:hint="eastAsia"/>
          <w:szCs w:val="21"/>
        </w:rPr>
        <w:t>为公顷每小时（hm</w:t>
      </w:r>
      <w:r w:rsidRPr="005F78EC">
        <w:rPr>
          <w:rFonts w:hAnsi="宋体" w:hint="eastAsia"/>
          <w:szCs w:val="21"/>
          <w:vertAlign w:val="superscript"/>
        </w:rPr>
        <w:t>2</w:t>
      </w:r>
      <w:r w:rsidRPr="005F78EC">
        <w:rPr>
          <w:rFonts w:hAnsi="宋体" w:hint="eastAsia"/>
          <w:szCs w:val="21"/>
        </w:rPr>
        <w:t>/h）；</w:t>
      </w:r>
    </w:p>
    <w:p w14:paraId="083FB720" w14:textId="77777777" w:rsidR="00714DCF" w:rsidRPr="005F78EC" w:rsidRDefault="006E1D40">
      <w:pPr>
        <w:pStyle w:val="afa"/>
        <w:ind w:firstLine="420"/>
        <w:rPr>
          <w:rFonts w:hAnsi="宋体"/>
          <w:szCs w:val="21"/>
        </w:rPr>
      </w:pPr>
      <w:r w:rsidRPr="004B3C17">
        <w:rPr>
          <w:rFonts w:hAnsi="宋体" w:hint="eastAsia"/>
          <w:i/>
          <w:iCs/>
        </w:rPr>
        <w:t>S</w:t>
      </w:r>
      <w:r w:rsidRPr="00F11DF1">
        <w:rPr>
          <w:rFonts w:hAnsi="宋体"/>
          <w:iCs/>
          <w:vertAlign w:val="subscript"/>
        </w:rPr>
        <w:t>0</w:t>
      </w:r>
      <w:r w:rsidRPr="005F78EC">
        <w:rPr>
          <w:rFonts w:hAnsi="宋体"/>
          <w:szCs w:val="21"/>
        </w:rPr>
        <w:t>——</w:t>
      </w:r>
      <w:r w:rsidRPr="005F78EC">
        <w:rPr>
          <w:rFonts w:hAnsi="宋体" w:hint="eastAsia"/>
          <w:szCs w:val="21"/>
        </w:rPr>
        <w:t>测区面积，单位为平方米（m</w:t>
      </w:r>
      <w:r w:rsidRPr="005F78EC">
        <w:rPr>
          <w:rFonts w:hAnsi="宋体" w:hint="eastAsia"/>
          <w:szCs w:val="21"/>
          <w:vertAlign w:val="superscript"/>
        </w:rPr>
        <w:t>2</w:t>
      </w:r>
      <w:r w:rsidRPr="005F78EC">
        <w:rPr>
          <w:rFonts w:hAnsi="宋体" w:hint="eastAsia"/>
          <w:szCs w:val="21"/>
        </w:rPr>
        <w:t>）；</w:t>
      </w:r>
    </w:p>
    <w:p w14:paraId="0F60F10A" w14:textId="77777777" w:rsidR="00714DCF" w:rsidRPr="005F78EC" w:rsidRDefault="006E1D40">
      <w:pPr>
        <w:pStyle w:val="afa"/>
        <w:ind w:firstLine="420"/>
        <w:rPr>
          <w:rFonts w:hAnsi="宋体"/>
        </w:rPr>
      </w:pPr>
      <w:r w:rsidRPr="005F78EC">
        <w:rPr>
          <w:rFonts w:hAnsi="宋体" w:hint="eastAsia"/>
          <w:i/>
        </w:rPr>
        <w:t>t</w:t>
      </w:r>
      <w:r w:rsidRPr="005F78EC">
        <w:rPr>
          <w:rFonts w:hAnsi="宋体" w:hint="eastAsia"/>
        </w:rPr>
        <w:t xml:space="preserve"> </w:t>
      </w:r>
      <w:r w:rsidRPr="005F78EC">
        <w:rPr>
          <w:rFonts w:hAnsi="宋体"/>
          <w:szCs w:val="21"/>
        </w:rPr>
        <w:t>——</w:t>
      </w:r>
      <w:r w:rsidRPr="005F78EC">
        <w:rPr>
          <w:rFonts w:hAnsi="宋体" w:hint="eastAsia"/>
        </w:rPr>
        <w:t>纯工作时间，单位为小时（h）。</w:t>
      </w:r>
    </w:p>
    <w:p w14:paraId="150BB8C5" w14:textId="77777777" w:rsidR="00714DCF" w:rsidRPr="005F78EC" w:rsidRDefault="006E1D40">
      <w:pPr>
        <w:pStyle w:val="affff0"/>
        <w:ind w:firstLineChars="200" w:firstLine="420"/>
        <w:rPr>
          <w:rFonts w:ascii="宋体" w:eastAsia="宋体" w:hAnsi="宋体"/>
        </w:rPr>
      </w:pPr>
      <w:r w:rsidRPr="005F78EC">
        <w:rPr>
          <w:rFonts w:ascii="宋体" w:eastAsia="宋体" w:hAnsi="宋体" w:hint="eastAsia"/>
        </w:rPr>
        <w:t>b）施肥量测定</w:t>
      </w:r>
    </w:p>
    <w:p w14:paraId="7DBC1084" w14:textId="77777777" w:rsidR="00714DCF" w:rsidRPr="005F78EC" w:rsidRDefault="006E1D40">
      <w:pPr>
        <w:pStyle w:val="afa"/>
        <w:ind w:firstLine="420"/>
      </w:pPr>
      <w:r w:rsidRPr="005F78EC">
        <w:rPr>
          <w:rFonts w:hint="eastAsia"/>
        </w:rPr>
        <w:t>在测量纯工作小时生产率前，用接取容器分次称取抛撒机加入的固态试验物料的质量，作业时，试验物料全部抛撒完，按式（2）计算施肥量。</w:t>
      </w:r>
    </w:p>
    <w:p w14:paraId="32D28593" w14:textId="77777777" w:rsidR="00714DCF" w:rsidRPr="005F78EC" w:rsidRDefault="006E1D40">
      <w:pPr>
        <w:pStyle w:val="afa"/>
        <w:ind w:firstLine="420"/>
      </w:pPr>
      <w:r w:rsidRPr="005F78EC">
        <w:rPr>
          <w:rFonts w:hint="eastAsia"/>
        </w:rPr>
        <w:t>在测量纯工作小时生产率前，将液态试验物料抽吸至撒施机储粪罐至满罐状态，作业时将所有液态试验物料撒施完毕后，再次将液态试验物料抽吸至撒施机储粪罐至满罐状态，排出液态试验物料至接取容器，分次称取液态试验物料质量。按式（2）计算施肥量。</w:t>
      </w:r>
    </w:p>
    <w:p w14:paraId="515B285A" w14:textId="77777777" w:rsidR="00714DCF" w:rsidRPr="005F78EC" w:rsidRDefault="006E1D40">
      <w:pPr>
        <w:pStyle w:val="afa"/>
        <w:snapToGrid w:val="0"/>
        <w:ind w:firstLine="420"/>
        <w:jc w:val="right"/>
        <w:rPr>
          <w:rFonts w:hAnsi="宋体"/>
        </w:rPr>
      </w:pPr>
      <w:r w:rsidRPr="005F78EC">
        <w:rPr>
          <w:rFonts w:hint="eastAsia"/>
        </w:rPr>
        <w:t xml:space="preserve">                      </w:t>
      </w:r>
      <w:r w:rsidR="00714DCF" w:rsidRPr="005F78EC">
        <w:rPr>
          <w:position w:val="-30"/>
        </w:rPr>
        <w:object w:dxaOrig="1020" w:dyaOrig="1020" w14:anchorId="34C4F063">
          <v:shape id="_x0000_i1026" type="#_x0000_t75" style="width:50.25pt;height:50.25pt" o:ole="">
            <v:imagedata r:id="rId24" o:title=""/>
          </v:shape>
          <o:OLEObject Type="Embed" ProgID="Equation.DSMT4" ShapeID="_x0000_i1026" DrawAspect="Content" ObjectID="_1668939819" r:id="rId25"/>
        </w:object>
      </w:r>
      <w:r w:rsidRPr="005F78EC">
        <w:tab/>
      </w:r>
      <w:r w:rsidRPr="005F78EC">
        <w:rPr>
          <w:rFonts w:hAnsi="宋体"/>
        </w:rPr>
        <w:t>………………………………………………………(</w:t>
      </w:r>
      <w:r w:rsidR="00B95ABC" w:rsidRPr="005F78EC">
        <w:rPr>
          <w:rFonts w:hAnsi="宋体"/>
        </w:rPr>
        <w:fldChar w:fldCharType="begin"/>
      </w:r>
      <w:r w:rsidRPr="005F78EC">
        <w:rPr>
          <w:rFonts w:hAnsi="宋体"/>
        </w:rPr>
        <w:instrText xml:space="preserve"> SEQ 标准自动公式 \* ARABIC </w:instrText>
      </w:r>
      <w:r w:rsidR="00B95ABC" w:rsidRPr="005F78EC">
        <w:rPr>
          <w:rFonts w:hAnsi="宋体"/>
        </w:rPr>
        <w:fldChar w:fldCharType="separate"/>
      </w:r>
      <w:r w:rsidRPr="005F78EC">
        <w:rPr>
          <w:rFonts w:hAnsi="宋体"/>
        </w:rPr>
        <w:t>2</w:t>
      </w:r>
      <w:r w:rsidR="00B95ABC" w:rsidRPr="005F78EC">
        <w:rPr>
          <w:rFonts w:hAnsi="宋体"/>
        </w:rPr>
        <w:fldChar w:fldCharType="end"/>
      </w:r>
      <w:r w:rsidRPr="005F78EC">
        <w:rPr>
          <w:rFonts w:hAnsi="宋体"/>
        </w:rPr>
        <w:t>)</w:t>
      </w:r>
    </w:p>
    <w:p w14:paraId="3127D744" w14:textId="77777777" w:rsidR="00714DCF" w:rsidRPr="005F78EC" w:rsidRDefault="006E1D40">
      <w:pPr>
        <w:pStyle w:val="afa"/>
        <w:ind w:firstLine="420"/>
      </w:pPr>
      <w:r w:rsidRPr="005F78EC">
        <w:rPr>
          <w:rFonts w:hint="eastAsia"/>
        </w:rPr>
        <w:t>式中：</w:t>
      </w:r>
    </w:p>
    <w:p w14:paraId="607A2BFC" w14:textId="77777777" w:rsidR="00714DCF" w:rsidRPr="005F78EC" w:rsidRDefault="006E1D40">
      <w:pPr>
        <w:pStyle w:val="afa"/>
        <w:ind w:firstLine="420"/>
        <w:rPr>
          <w:rFonts w:hAnsi="宋体"/>
          <w:szCs w:val="21"/>
        </w:rPr>
      </w:pPr>
      <w:r w:rsidRPr="005F78EC">
        <w:rPr>
          <w:rFonts w:hint="eastAsia"/>
          <w:i/>
        </w:rPr>
        <w:t xml:space="preserve">L </w:t>
      </w:r>
      <w:r w:rsidRPr="005F78EC">
        <w:rPr>
          <w:rFonts w:hAnsi="宋体"/>
          <w:szCs w:val="21"/>
        </w:rPr>
        <w:t>——</w:t>
      </w:r>
      <w:r w:rsidRPr="005F78EC">
        <w:rPr>
          <w:rFonts w:hAnsi="宋体" w:hint="eastAsia"/>
          <w:szCs w:val="21"/>
        </w:rPr>
        <w:t>施肥量，单位为千克每平方米（kg/m</w:t>
      </w:r>
      <w:r w:rsidRPr="005F78EC">
        <w:rPr>
          <w:rFonts w:hAnsi="宋体" w:hint="eastAsia"/>
          <w:szCs w:val="21"/>
          <w:vertAlign w:val="superscript"/>
        </w:rPr>
        <w:t>2</w:t>
      </w:r>
      <w:r w:rsidRPr="005F78EC">
        <w:rPr>
          <w:rFonts w:hAnsi="宋体" w:hint="eastAsia"/>
          <w:szCs w:val="21"/>
        </w:rPr>
        <w:t>）；</w:t>
      </w:r>
    </w:p>
    <w:p w14:paraId="49F64C0C" w14:textId="0C16A69F" w:rsidR="00714DCF" w:rsidRPr="005F78EC" w:rsidRDefault="006E1D40">
      <w:pPr>
        <w:pStyle w:val="afa"/>
        <w:ind w:leftChars="200" w:left="1050" w:hangingChars="300" w:hanging="630"/>
        <w:rPr>
          <w:rFonts w:hAnsi="宋体"/>
          <w:szCs w:val="21"/>
        </w:rPr>
      </w:pPr>
      <w:r w:rsidRPr="005F78EC">
        <w:rPr>
          <w:rFonts w:hAnsi="宋体" w:hint="eastAsia"/>
          <w:i/>
          <w:szCs w:val="21"/>
        </w:rPr>
        <w:t>G</w:t>
      </w:r>
      <w:r w:rsidRPr="00F11DF1">
        <w:rPr>
          <w:rFonts w:hAnsi="宋体"/>
          <w:szCs w:val="21"/>
          <w:vertAlign w:val="subscript"/>
        </w:rPr>
        <w:t>i</w:t>
      </w:r>
      <w:r w:rsidRPr="005F78EC">
        <w:rPr>
          <w:rFonts w:hAnsi="宋体"/>
          <w:szCs w:val="21"/>
        </w:rPr>
        <w:t>——</w:t>
      </w:r>
      <w:r w:rsidRPr="005F78EC">
        <w:rPr>
          <w:rFonts w:hAnsi="宋体" w:hint="eastAsia"/>
          <w:szCs w:val="21"/>
        </w:rPr>
        <w:t>作业前抛撒机</w:t>
      </w:r>
      <w:r w:rsidRPr="005F78EC">
        <w:rPr>
          <w:rFonts w:hAnsi="宋体" w:hint="eastAsia"/>
        </w:rPr>
        <w:t>加入固态试验物料的质量/撒施机排出液态试验物料的</w:t>
      </w:r>
      <w:r w:rsidRPr="005F78EC">
        <w:rPr>
          <w:rFonts w:hAnsi="宋体" w:hint="eastAsia"/>
          <w:szCs w:val="21"/>
        </w:rPr>
        <w:t>质量，单位为千克（kg）。</w:t>
      </w:r>
    </w:p>
    <w:p w14:paraId="08D0389C" w14:textId="77777777" w:rsidR="00714DCF" w:rsidRPr="005F78EC" w:rsidRDefault="006E1D40">
      <w:pPr>
        <w:pStyle w:val="affff0"/>
        <w:ind w:firstLineChars="200" w:firstLine="420"/>
        <w:rPr>
          <w:rFonts w:ascii="宋体" w:eastAsia="宋体" w:hAnsi="宋体"/>
        </w:rPr>
      </w:pPr>
      <w:r w:rsidRPr="005F78EC">
        <w:rPr>
          <w:rFonts w:ascii="宋体" w:eastAsia="宋体" w:hAnsi="宋体" w:hint="eastAsia"/>
        </w:rPr>
        <w:t>c）抛撒宽度测定</w:t>
      </w:r>
    </w:p>
    <w:p w14:paraId="371880C1" w14:textId="77777777" w:rsidR="00714DCF" w:rsidRPr="005F78EC" w:rsidRDefault="006E1D40">
      <w:pPr>
        <w:pStyle w:val="afa"/>
        <w:ind w:firstLine="420"/>
        <w:rPr>
          <w:rFonts w:ascii="Times New Roman"/>
        </w:rPr>
      </w:pPr>
      <w:r w:rsidRPr="005F78EC">
        <w:rPr>
          <w:rFonts w:hAnsi="宋体" w:hint="eastAsia"/>
          <w:szCs w:val="21"/>
        </w:rPr>
        <w:t>样机停驶，使抛撒机处于正常抛撒作业状态下，直至抛撒最边缘处的肥料与地面能形成明显的界线。对于向后抛撒的样机：测量抛撒肥料左右两侧最外端之间的距离；对于侧边抛撒的样机：测量抛撒肥料最远端与最近端之间的距离。重复抛撒3次，每次测3点，结果取平均值。</w:t>
      </w:r>
      <w:r w:rsidRPr="005F78EC">
        <w:rPr>
          <w:rFonts w:ascii="Times New Roman" w:hint="eastAsia"/>
        </w:rPr>
        <w:t>试验物料为颗粒肥时，应选择</w:t>
      </w:r>
      <w:r w:rsidRPr="005F78EC">
        <w:rPr>
          <w:rFonts w:hint="eastAsia"/>
        </w:rPr>
        <w:t>平整、光洁、硬实的地面作为试验场地。试验前在地面上铺绒布或塑料薄膜。</w:t>
      </w:r>
      <w:r w:rsidRPr="005F78EC">
        <w:rPr>
          <w:rFonts w:ascii="Times New Roman" w:hint="eastAsia"/>
        </w:rPr>
        <w:t>撒施机不测。</w:t>
      </w:r>
    </w:p>
    <w:p w14:paraId="42103BEA" w14:textId="77777777" w:rsidR="00714DCF" w:rsidRPr="005F78EC" w:rsidRDefault="006E1D40">
      <w:pPr>
        <w:pStyle w:val="affff0"/>
        <w:ind w:firstLineChars="200" w:firstLine="420"/>
        <w:rPr>
          <w:rFonts w:ascii="宋体" w:eastAsia="宋体" w:hAnsi="宋体"/>
        </w:rPr>
      </w:pPr>
      <w:r w:rsidRPr="005F78EC">
        <w:rPr>
          <w:rFonts w:ascii="宋体" w:eastAsia="宋体" w:hAnsi="宋体" w:hint="eastAsia"/>
        </w:rPr>
        <w:t>d）喷洒宽度测定</w:t>
      </w:r>
    </w:p>
    <w:p w14:paraId="03D744A5" w14:textId="77777777" w:rsidR="00714DCF" w:rsidRPr="005F78EC" w:rsidRDefault="006E1D40">
      <w:pPr>
        <w:pStyle w:val="afa"/>
        <w:ind w:firstLine="420"/>
        <w:rPr>
          <w:rFonts w:hAnsi="宋体"/>
          <w:szCs w:val="21"/>
        </w:rPr>
      </w:pPr>
      <w:r w:rsidRPr="005F78EC">
        <w:rPr>
          <w:rFonts w:hAnsi="宋体" w:hint="eastAsia"/>
          <w:szCs w:val="21"/>
        </w:rPr>
        <w:t>样机停驶，使撒施机处于正常作业状态下喷洒，直至最边缘处物料与地面形成明显的界线，测量左右两侧最外端边缘处物料之间的距离，重复抛撒3次，每次测3次，结果取平均值，即为喷洒宽度。本方法适用于只具有喷洒功能的撒施机。</w:t>
      </w:r>
    </w:p>
    <w:p w14:paraId="7471301A" w14:textId="77777777" w:rsidR="00714DCF" w:rsidRPr="005F78EC" w:rsidRDefault="006E1D40">
      <w:pPr>
        <w:pStyle w:val="affff0"/>
        <w:ind w:firstLineChars="200" w:firstLine="420"/>
        <w:rPr>
          <w:rFonts w:ascii="宋体" w:eastAsia="宋体" w:hAnsi="宋体"/>
        </w:rPr>
      </w:pPr>
      <w:r w:rsidRPr="005F78EC">
        <w:rPr>
          <w:rFonts w:ascii="宋体" w:eastAsia="宋体" w:hAnsi="宋体" w:hint="eastAsia"/>
        </w:rPr>
        <w:t>e）施肥均匀性变异系数测定</w:t>
      </w:r>
    </w:p>
    <w:p w14:paraId="354F3E32" w14:textId="6C8D62E0" w:rsidR="00714DCF" w:rsidRPr="005F78EC" w:rsidRDefault="006E1D40">
      <w:pPr>
        <w:pStyle w:val="afa"/>
        <w:ind w:firstLineChars="0" w:firstLine="420"/>
        <w:rPr>
          <w:rFonts w:hAnsi="宋体"/>
          <w:szCs w:val="21"/>
        </w:rPr>
      </w:pPr>
      <w:r w:rsidRPr="005F78EC">
        <w:rPr>
          <w:rFonts w:hAnsi="宋体" w:hint="eastAsia"/>
          <w:szCs w:val="21"/>
        </w:rPr>
        <w:t>对于向后抛撒的样机：在</w:t>
      </w:r>
      <w:r w:rsidRPr="005F78EC">
        <w:rPr>
          <w:rFonts w:hAnsi="宋体" w:hint="eastAsia"/>
        </w:rPr>
        <w:t>测区内沿抛撒宽度纵向中心线上间隔5 m</w:t>
      </w:r>
      <w:r w:rsidRPr="005F78EC">
        <w:rPr>
          <w:rFonts w:hAnsi="宋体" w:hint="eastAsia"/>
          <w:szCs w:val="21"/>
        </w:rPr>
        <w:t>选定3个小区，每个小区连续取3个测量段，每个测量段的</w:t>
      </w:r>
      <w:r w:rsidRPr="005F78EC">
        <w:rPr>
          <w:rFonts w:hAnsi="宋体" w:hint="eastAsia"/>
        </w:rPr>
        <w:t>纵向</w:t>
      </w:r>
      <w:r w:rsidRPr="005F78EC">
        <w:rPr>
          <w:rFonts w:hAnsi="宋体" w:hint="eastAsia"/>
          <w:szCs w:val="21"/>
        </w:rPr>
        <w:t>长度为0.5 m，宽度为</w:t>
      </w:r>
      <w:r w:rsidRPr="005F78EC">
        <w:rPr>
          <w:rFonts w:hAnsi="宋体" w:hint="eastAsia"/>
        </w:rPr>
        <w:t>抛撒宽度的0.6倍</w:t>
      </w:r>
      <w:r w:rsidRPr="005F78EC">
        <w:rPr>
          <w:rFonts w:hAnsi="宋体" w:hint="eastAsia"/>
          <w:szCs w:val="21"/>
        </w:rPr>
        <w:t>；对于侧边抛撒的样机：在</w:t>
      </w:r>
      <w:r w:rsidRPr="005F78EC">
        <w:rPr>
          <w:rFonts w:hAnsi="宋体" w:hint="eastAsia"/>
        </w:rPr>
        <w:t>测区内沿抛撒宽度确定的中心线上，间隔5 m</w:t>
      </w:r>
      <w:r w:rsidRPr="005F78EC">
        <w:rPr>
          <w:rFonts w:hAnsi="宋体" w:hint="eastAsia"/>
          <w:szCs w:val="21"/>
        </w:rPr>
        <w:t>选定3个小区，每个小区连续取3个测量段，每个测量段的</w:t>
      </w:r>
      <w:r w:rsidRPr="005F78EC">
        <w:rPr>
          <w:rFonts w:hAnsi="宋体" w:hint="eastAsia"/>
        </w:rPr>
        <w:t>纵向</w:t>
      </w:r>
      <w:r w:rsidRPr="005F78EC">
        <w:rPr>
          <w:rFonts w:hAnsi="宋体" w:hint="eastAsia"/>
          <w:szCs w:val="21"/>
        </w:rPr>
        <w:t>长度为0.5 m，宽度为</w:t>
      </w:r>
      <w:r w:rsidRPr="005F78EC">
        <w:rPr>
          <w:rFonts w:hAnsi="宋体" w:hint="eastAsia"/>
        </w:rPr>
        <w:t>抛撒宽度的0.6倍</w:t>
      </w:r>
      <w:r w:rsidRPr="005F78EC">
        <w:rPr>
          <w:rFonts w:hAnsi="宋体" w:hint="eastAsia"/>
          <w:szCs w:val="21"/>
        </w:rPr>
        <w:t>。</w:t>
      </w:r>
      <w:r w:rsidRPr="005F78EC">
        <w:rPr>
          <w:rFonts w:hint="eastAsia"/>
        </w:rPr>
        <w:t>在使用说明书规定的作业速度下作业1个行程，</w:t>
      </w:r>
      <w:r w:rsidRPr="005F78EC">
        <w:rPr>
          <w:rFonts w:hAnsi="宋体" w:hint="eastAsia"/>
          <w:szCs w:val="21"/>
        </w:rPr>
        <w:t>测量每个测量段的</w:t>
      </w:r>
      <w:r w:rsidRPr="005F78EC">
        <w:rPr>
          <w:rFonts w:hAnsi="宋体" w:hint="eastAsia"/>
        </w:rPr>
        <w:t>肥料</w:t>
      </w:r>
      <w:r w:rsidRPr="005F78EC">
        <w:rPr>
          <w:rFonts w:hAnsi="宋体" w:hint="eastAsia"/>
          <w:szCs w:val="21"/>
        </w:rPr>
        <w:t>质量。分别按式（3）</w:t>
      </w:r>
      <w:r w:rsidR="000271DD">
        <w:rPr>
          <w:rFonts w:hAnsi="宋体" w:hint="eastAsia"/>
          <w:szCs w:val="21"/>
        </w:rPr>
        <w:t>～</w:t>
      </w:r>
      <w:r w:rsidRPr="005F78EC">
        <w:rPr>
          <w:rFonts w:hAnsi="宋体" w:hint="eastAsia"/>
          <w:szCs w:val="21"/>
        </w:rPr>
        <w:t>式（5）计算施肥均匀性变异系数。</w:t>
      </w:r>
      <w:r w:rsidRPr="005F78EC">
        <w:rPr>
          <w:rFonts w:ascii="Times New Roman" w:hint="eastAsia"/>
        </w:rPr>
        <w:t>撒施机不测。</w:t>
      </w:r>
    </w:p>
    <w:p w14:paraId="3C11DB9B" w14:textId="77777777" w:rsidR="00714DCF" w:rsidRPr="005F78EC" w:rsidRDefault="00714DCF">
      <w:pPr>
        <w:pStyle w:val="afa"/>
        <w:tabs>
          <w:tab w:val="left" w:pos="6720"/>
        </w:tabs>
        <w:snapToGrid w:val="0"/>
        <w:ind w:firstLine="420"/>
        <w:jc w:val="right"/>
        <w:rPr>
          <w:rFonts w:hAnsi="宋体"/>
          <w:szCs w:val="21"/>
        </w:rPr>
      </w:pPr>
      <w:r w:rsidRPr="005F78EC">
        <w:rPr>
          <w:rFonts w:hAnsi="宋体"/>
          <w:position w:val="-24"/>
          <w:szCs w:val="21"/>
        </w:rPr>
        <w:object w:dxaOrig="1140" w:dyaOrig="960" w14:anchorId="0246C728">
          <v:shape id="_x0000_i1027" type="#_x0000_t75" style="width:57.75pt;height:47.25pt" o:ole="">
            <v:imagedata r:id="rId26" o:title=""/>
          </v:shape>
          <o:OLEObject Type="Embed" ProgID="Equation.3" ShapeID="_x0000_i1027" DrawAspect="Content" ObjectID="_1668939820" r:id="rId27"/>
        </w:object>
      </w:r>
      <w:r w:rsidR="006E1D40" w:rsidRPr="005F78EC">
        <w:rPr>
          <w:rFonts w:hAnsi="宋体" w:hint="eastAsia"/>
          <w:szCs w:val="21"/>
        </w:rPr>
        <w:t xml:space="preserve">     </w:t>
      </w:r>
      <w:r w:rsidR="006E1D40" w:rsidRPr="005F78EC">
        <w:rPr>
          <w:rFonts w:hAnsi="宋体"/>
          <w:szCs w:val="21"/>
        </w:rPr>
        <w:t>……………………………………………</w:t>
      </w:r>
      <w:r w:rsidR="006E1D40" w:rsidRPr="005F78EC">
        <w:rPr>
          <w:rFonts w:hAnsi="宋体" w:hint="eastAsia"/>
          <w:szCs w:val="21"/>
        </w:rPr>
        <w:t>（</w:t>
      </w:r>
      <w:r w:rsidR="00B95ABC" w:rsidRPr="005F78EC">
        <w:fldChar w:fldCharType="begin"/>
      </w:r>
      <w:r w:rsidR="006E1D40" w:rsidRPr="005F78EC">
        <w:instrText xml:space="preserve"> SEQ 标准自动公式 \* ARABIC </w:instrText>
      </w:r>
      <w:r w:rsidR="00B95ABC" w:rsidRPr="005F78EC">
        <w:fldChar w:fldCharType="separate"/>
      </w:r>
      <w:r w:rsidR="006E1D40" w:rsidRPr="005F78EC">
        <w:t>3</w:t>
      </w:r>
      <w:r w:rsidR="00B95ABC" w:rsidRPr="005F78EC">
        <w:fldChar w:fldCharType="end"/>
      </w:r>
      <w:r w:rsidR="006E1D40" w:rsidRPr="005F78EC">
        <w:rPr>
          <w:rFonts w:hAnsi="宋体" w:hint="eastAsia"/>
          <w:szCs w:val="21"/>
        </w:rPr>
        <w:t>）</w:t>
      </w:r>
    </w:p>
    <w:p w14:paraId="1422A22D" w14:textId="77777777" w:rsidR="00714DCF" w:rsidRPr="005F78EC" w:rsidRDefault="00714DCF">
      <w:pPr>
        <w:pStyle w:val="afa"/>
        <w:snapToGrid w:val="0"/>
        <w:ind w:firstLine="420"/>
        <w:jc w:val="right"/>
        <w:rPr>
          <w:rFonts w:hAnsi="宋体"/>
          <w:szCs w:val="21"/>
        </w:rPr>
      </w:pPr>
      <w:r w:rsidRPr="005F78EC">
        <w:rPr>
          <w:rFonts w:hAnsi="宋体"/>
          <w:position w:val="-26"/>
          <w:szCs w:val="21"/>
        </w:rPr>
        <w:object w:dxaOrig="1980" w:dyaOrig="1040" w14:anchorId="7052FE0E">
          <v:shape id="_x0000_i1028" type="#_x0000_t75" style="width:99.75pt;height:51.75pt" o:ole="">
            <v:imagedata r:id="rId28" o:title=""/>
          </v:shape>
          <o:OLEObject Type="Embed" ProgID="Equation.3" ShapeID="_x0000_i1028" DrawAspect="Content" ObjectID="_1668939821" r:id="rId29"/>
        </w:object>
      </w:r>
      <w:r w:rsidR="006E1D40" w:rsidRPr="005F78EC">
        <w:rPr>
          <w:rFonts w:hAnsi="宋体" w:hint="eastAsia"/>
          <w:szCs w:val="21"/>
        </w:rPr>
        <w:t xml:space="preserve"> </w:t>
      </w:r>
      <w:r w:rsidR="006E1D40" w:rsidRPr="005F78EC">
        <w:rPr>
          <w:rFonts w:hAnsi="宋体"/>
          <w:szCs w:val="21"/>
        </w:rPr>
        <w:t>……………………………………………</w:t>
      </w:r>
      <w:r w:rsidR="006E1D40" w:rsidRPr="005F78EC">
        <w:rPr>
          <w:rFonts w:hAnsi="宋体" w:hint="eastAsia"/>
          <w:szCs w:val="21"/>
        </w:rPr>
        <w:t>（</w:t>
      </w:r>
      <w:r w:rsidR="00B95ABC" w:rsidRPr="005F78EC">
        <w:fldChar w:fldCharType="begin"/>
      </w:r>
      <w:r w:rsidR="006E1D40" w:rsidRPr="005F78EC">
        <w:instrText xml:space="preserve"> SEQ 标准自动公式 \* ARABIC </w:instrText>
      </w:r>
      <w:r w:rsidR="00B95ABC" w:rsidRPr="005F78EC">
        <w:fldChar w:fldCharType="separate"/>
      </w:r>
      <w:r w:rsidR="006E1D40" w:rsidRPr="005F78EC">
        <w:t>4</w:t>
      </w:r>
      <w:r w:rsidR="00B95ABC" w:rsidRPr="005F78EC">
        <w:fldChar w:fldCharType="end"/>
      </w:r>
      <w:r w:rsidR="006E1D40" w:rsidRPr="005F78EC">
        <w:rPr>
          <w:rFonts w:hAnsi="宋体" w:hint="eastAsia"/>
          <w:szCs w:val="21"/>
        </w:rPr>
        <w:t>）</w:t>
      </w:r>
    </w:p>
    <w:p w14:paraId="0FB45C29" w14:textId="77777777" w:rsidR="00714DCF" w:rsidRPr="005F78EC" w:rsidRDefault="00714DCF">
      <w:pPr>
        <w:pStyle w:val="afa"/>
        <w:snapToGrid w:val="0"/>
        <w:ind w:firstLine="420"/>
        <w:jc w:val="right"/>
        <w:rPr>
          <w:rFonts w:hAnsi="宋体"/>
          <w:szCs w:val="21"/>
        </w:rPr>
      </w:pPr>
      <w:r w:rsidRPr="005F78EC">
        <w:rPr>
          <w:rFonts w:hAnsi="宋体"/>
          <w:position w:val="-24"/>
          <w:szCs w:val="21"/>
        </w:rPr>
        <w:object w:dxaOrig="1459" w:dyaOrig="620" w14:anchorId="3AE94597">
          <v:shape id="_x0000_i1029" type="#_x0000_t75" style="width:72.75pt;height:31.5pt" o:ole="">
            <v:imagedata r:id="rId30" o:title=""/>
          </v:shape>
          <o:OLEObject Type="Embed" ProgID="Equation.DSMT4" ShapeID="_x0000_i1029" DrawAspect="Content" ObjectID="_1668939822" r:id="rId31"/>
        </w:object>
      </w:r>
      <w:r w:rsidR="006E1D40" w:rsidRPr="005F78EC">
        <w:rPr>
          <w:rFonts w:hAnsi="宋体" w:hint="eastAsia"/>
          <w:szCs w:val="21"/>
        </w:rPr>
        <w:t xml:space="preserve">   </w:t>
      </w:r>
      <w:r w:rsidR="006E1D40" w:rsidRPr="005F78EC">
        <w:rPr>
          <w:rFonts w:hAnsi="宋体"/>
          <w:szCs w:val="21"/>
        </w:rPr>
        <w:t>……………………………………………</w:t>
      </w:r>
      <w:r w:rsidR="006E1D40" w:rsidRPr="005F78EC">
        <w:rPr>
          <w:rFonts w:hAnsi="宋体" w:hint="eastAsia"/>
          <w:szCs w:val="21"/>
        </w:rPr>
        <w:t>（</w:t>
      </w:r>
      <w:r w:rsidR="00B95ABC" w:rsidRPr="005F78EC">
        <w:fldChar w:fldCharType="begin"/>
      </w:r>
      <w:r w:rsidR="006E1D40" w:rsidRPr="005F78EC">
        <w:instrText xml:space="preserve"> SEQ 标准自动公式 \* ARABIC </w:instrText>
      </w:r>
      <w:r w:rsidR="00B95ABC" w:rsidRPr="005F78EC">
        <w:fldChar w:fldCharType="separate"/>
      </w:r>
      <w:r w:rsidR="006E1D40" w:rsidRPr="005F78EC">
        <w:t>5</w:t>
      </w:r>
      <w:r w:rsidR="00B95ABC" w:rsidRPr="005F78EC">
        <w:fldChar w:fldCharType="end"/>
      </w:r>
      <w:r w:rsidR="006E1D40" w:rsidRPr="005F78EC">
        <w:rPr>
          <w:rFonts w:hAnsi="宋体" w:hint="eastAsia"/>
          <w:szCs w:val="21"/>
        </w:rPr>
        <w:t>）</w:t>
      </w:r>
    </w:p>
    <w:p w14:paraId="15405322" w14:textId="77777777" w:rsidR="00714DCF" w:rsidRPr="005F78EC" w:rsidRDefault="006E1D40">
      <w:pPr>
        <w:pStyle w:val="afa"/>
        <w:ind w:firstLine="420"/>
        <w:rPr>
          <w:rFonts w:hAnsi="宋体"/>
          <w:szCs w:val="21"/>
        </w:rPr>
      </w:pPr>
      <w:r w:rsidRPr="005F78EC">
        <w:rPr>
          <w:rFonts w:hAnsi="宋体" w:hint="eastAsia"/>
          <w:szCs w:val="21"/>
        </w:rPr>
        <w:t>式中：</w:t>
      </w:r>
    </w:p>
    <w:p w14:paraId="5FC208B4" w14:textId="77777777" w:rsidR="00714DCF" w:rsidRPr="005F78EC" w:rsidRDefault="00714DCF">
      <w:pPr>
        <w:pStyle w:val="afa"/>
        <w:ind w:firstLine="420"/>
        <w:rPr>
          <w:rFonts w:hAnsi="宋体"/>
          <w:szCs w:val="21"/>
        </w:rPr>
      </w:pPr>
      <w:r w:rsidRPr="005F78EC">
        <w:rPr>
          <w:rFonts w:hAnsi="宋体"/>
          <w:i/>
          <w:iCs/>
          <w:position w:val="-4"/>
          <w:szCs w:val="21"/>
        </w:rPr>
        <w:object w:dxaOrig="280" w:dyaOrig="320" w14:anchorId="221F8EFE">
          <v:shape id="_x0000_i1030" type="#_x0000_t75" style="width:11.25pt;height:12.75pt" o:ole="">
            <v:imagedata r:id="rId32" o:title=""/>
          </v:shape>
          <o:OLEObject Type="Embed" ProgID="Equation.3" ShapeID="_x0000_i1030" DrawAspect="Content" ObjectID="_1668939823" r:id="rId33"/>
        </w:object>
      </w:r>
      <w:r w:rsidR="006E1D40" w:rsidRPr="005F78EC">
        <w:rPr>
          <w:rFonts w:hAnsi="宋体"/>
        </w:rPr>
        <w:t>——</w:t>
      </w:r>
      <w:r w:rsidR="006E1D40" w:rsidRPr="005F78EC">
        <w:rPr>
          <w:rFonts w:hAnsi="宋体" w:hint="eastAsia"/>
          <w:szCs w:val="21"/>
        </w:rPr>
        <w:t>各段施肥质量的平均值，单位为千克（kg）；</w:t>
      </w:r>
    </w:p>
    <w:p w14:paraId="31D4DAED" w14:textId="77777777" w:rsidR="00714DCF" w:rsidRPr="005F78EC" w:rsidRDefault="006E1D40">
      <w:pPr>
        <w:pStyle w:val="afa"/>
        <w:ind w:firstLine="420"/>
        <w:rPr>
          <w:rFonts w:hAnsi="宋体"/>
          <w:szCs w:val="21"/>
        </w:rPr>
      </w:pPr>
      <w:r w:rsidRPr="004B3C17">
        <w:rPr>
          <w:rFonts w:hAnsi="宋体" w:hint="eastAsia"/>
          <w:i/>
          <w:iCs/>
        </w:rPr>
        <w:t>X</w:t>
      </w:r>
      <w:r w:rsidRPr="004B3C17">
        <w:rPr>
          <w:rFonts w:hAnsi="宋体" w:hint="eastAsia"/>
          <w:i/>
          <w:iCs/>
          <w:vertAlign w:val="subscript"/>
        </w:rPr>
        <w:t>i</w:t>
      </w:r>
      <w:r w:rsidRPr="005F78EC">
        <w:rPr>
          <w:rFonts w:hAnsi="宋体" w:hint="eastAsia"/>
          <w:vertAlign w:val="subscript"/>
        </w:rPr>
        <w:t xml:space="preserve">  </w:t>
      </w:r>
      <w:r w:rsidRPr="005F78EC">
        <w:rPr>
          <w:rFonts w:hAnsi="宋体"/>
        </w:rPr>
        <w:t>——</w:t>
      </w:r>
      <w:r w:rsidRPr="005F78EC">
        <w:rPr>
          <w:rFonts w:hAnsi="宋体" w:hint="eastAsia"/>
          <w:szCs w:val="21"/>
        </w:rPr>
        <w:t>第i段施肥质量，单位为千克（kg）；</w:t>
      </w:r>
    </w:p>
    <w:p w14:paraId="4DDF8166" w14:textId="77777777" w:rsidR="00714DCF" w:rsidRPr="005F78EC" w:rsidRDefault="00714DCF">
      <w:pPr>
        <w:pStyle w:val="afa"/>
        <w:ind w:firstLineChars="193" w:firstLine="405"/>
        <w:rPr>
          <w:rFonts w:hAnsi="宋体"/>
          <w:szCs w:val="21"/>
        </w:rPr>
      </w:pPr>
      <w:r w:rsidRPr="004B3C17">
        <w:rPr>
          <w:rFonts w:hAnsi="宋体"/>
          <w:i/>
          <w:iCs/>
          <w:position w:val="-6"/>
        </w:rPr>
        <w:object w:dxaOrig="200" w:dyaOrig="220" w14:anchorId="2FBD77A6">
          <v:shape id="_x0000_i1031" type="#_x0000_t75" style="width:9.75pt;height:11.25pt" o:ole="">
            <v:imagedata r:id="rId34" o:title=""/>
          </v:shape>
          <o:OLEObject Type="Embed" ProgID="Equation.3" ShapeID="_x0000_i1031" DrawAspect="Content" ObjectID="_1668939824" r:id="rId35"/>
        </w:object>
      </w:r>
      <w:r w:rsidR="006E1D40" w:rsidRPr="005F78EC">
        <w:rPr>
          <w:rFonts w:hAnsi="宋体" w:hint="eastAsia"/>
        </w:rPr>
        <w:t xml:space="preserve"> </w:t>
      </w:r>
      <w:r w:rsidR="006E1D40" w:rsidRPr="005F78EC">
        <w:rPr>
          <w:rFonts w:hAnsi="宋体"/>
        </w:rPr>
        <w:t>——</w:t>
      </w:r>
      <w:r w:rsidR="006E1D40" w:rsidRPr="005F78EC">
        <w:rPr>
          <w:rFonts w:hAnsi="宋体" w:hint="eastAsia"/>
          <w:szCs w:val="21"/>
        </w:rPr>
        <w:t>测量段数；</w:t>
      </w:r>
    </w:p>
    <w:p w14:paraId="127414F4" w14:textId="77777777" w:rsidR="00714DCF" w:rsidRPr="005F78EC" w:rsidRDefault="00714DCF">
      <w:pPr>
        <w:pStyle w:val="afa"/>
        <w:ind w:firstLine="420"/>
        <w:rPr>
          <w:rFonts w:hAnsi="宋体"/>
          <w:szCs w:val="21"/>
        </w:rPr>
      </w:pPr>
      <w:r w:rsidRPr="005F78EC">
        <w:rPr>
          <w:rFonts w:hAnsi="宋体"/>
          <w:i/>
          <w:iCs/>
          <w:position w:val="-6"/>
          <w:szCs w:val="21"/>
        </w:rPr>
        <w:object w:dxaOrig="220" w:dyaOrig="280" w14:anchorId="12A3D8D3">
          <v:shape id="_x0000_i1032" type="#_x0000_t75" style="width:11.25pt;height:14.25pt" o:ole="">
            <v:imagedata r:id="rId36" o:title=""/>
          </v:shape>
          <o:OLEObject Type="Embed" ProgID="Equation.3" ShapeID="_x0000_i1032" DrawAspect="Content" ObjectID="_1668939825" r:id="rId37"/>
        </w:object>
      </w:r>
      <w:r w:rsidR="006E1D40" w:rsidRPr="005F78EC">
        <w:rPr>
          <w:rFonts w:hAnsi="宋体" w:hint="eastAsia"/>
          <w:i/>
          <w:iCs/>
          <w:szCs w:val="21"/>
        </w:rPr>
        <w:t xml:space="preserve"> </w:t>
      </w:r>
      <w:r w:rsidR="006E1D40" w:rsidRPr="005F78EC">
        <w:rPr>
          <w:rFonts w:hAnsi="宋体"/>
        </w:rPr>
        <w:t>——</w:t>
      </w:r>
      <w:r w:rsidR="006E1D40" w:rsidRPr="005F78EC">
        <w:rPr>
          <w:rFonts w:hAnsi="宋体" w:hint="eastAsia"/>
          <w:szCs w:val="21"/>
        </w:rPr>
        <w:t>施肥均匀性标准差，单位为千克（kg）；</w:t>
      </w:r>
    </w:p>
    <w:p w14:paraId="0A548187" w14:textId="77777777" w:rsidR="00714DCF" w:rsidRPr="005F78EC" w:rsidRDefault="00714DCF">
      <w:pPr>
        <w:pStyle w:val="afa"/>
        <w:ind w:firstLine="420"/>
        <w:rPr>
          <w:rFonts w:hAnsi="宋体"/>
          <w:szCs w:val="21"/>
        </w:rPr>
      </w:pPr>
      <w:r w:rsidRPr="004B3C17">
        <w:rPr>
          <w:rFonts w:hAnsi="宋体"/>
          <w:i/>
          <w:iCs/>
          <w:position w:val="-6"/>
          <w:szCs w:val="21"/>
        </w:rPr>
        <w:object w:dxaOrig="240" w:dyaOrig="260" w14:anchorId="32C1CF00">
          <v:shape id="_x0000_i1033" type="#_x0000_t75" style="width:12pt;height:12.75pt" o:ole="">
            <v:imagedata r:id="rId38" o:title=""/>
          </v:shape>
          <o:OLEObject Type="Embed" ProgID="Equation.3" ShapeID="_x0000_i1033" DrawAspect="Content" ObjectID="_1668939826" r:id="rId39"/>
        </w:object>
      </w:r>
      <w:r w:rsidR="006E1D40" w:rsidRPr="005F78EC">
        <w:rPr>
          <w:rFonts w:hAnsi="宋体" w:hint="eastAsia"/>
          <w:szCs w:val="21"/>
        </w:rPr>
        <w:t xml:space="preserve"> </w:t>
      </w:r>
      <w:r w:rsidR="006E1D40" w:rsidRPr="005F78EC">
        <w:rPr>
          <w:rFonts w:hAnsi="宋体"/>
        </w:rPr>
        <w:t>——</w:t>
      </w:r>
      <w:r w:rsidR="006E1D40" w:rsidRPr="005F78EC">
        <w:rPr>
          <w:rFonts w:hAnsi="宋体" w:hint="eastAsia"/>
          <w:szCs w:val="21"/>
        </w:rPr>
        <w:t>施肥均匀性变异系数。</w:t>
      </w:r>
    </w:p>
    <w:p w14:paraId="66F9C3F3" w14:textId="77777777" w:rsidR="00706652" w:rsidRPr="005F78EC" w:rsidRDefault="006E1D40" w:rsidP="005F78EC">
      <w:pPr>
        <w:pStyle w:val="a0"/>
        <w:numPr>
          <w:ilvl w:val="3"/>
          <w:numId w:val="2"/>
        </w:numPr>
        <w:spacing w:beforeLines="50" w:before="156" w:afterLines="50" w:after="156"/>
        <w:ind w:left="0"/>
      </w:pPr>
      <w:r w:rsidRPr="005F78EC">
        <w:rPr>
          <w:rFonts w:hint="eastAsia"/>
        </w:rPr>
        <w:t>用户适用性调查</w:t>
      </w:r>
    </w:p>
    <w:p w14:paraId="16DF2C0E" w14:textId="77777777" w:rsidR="00714DCF" w:rsidRPr="005F78EC" w:rsidRDefault="006E1D40">
      <w:pPr>
        <w:pStyle w:val="affff0"/>
        <w:numPr>
          <w:ilvl w:val="4"/>
          <w:numId w:val="2"/>
        </w:numPr>
        <w:jc w:val="both"/>
        <w:rPr>
          <w:rFonts w:ascii="宋体" w:eastAsia="宋体" w:hAnsi="宋体"/>
          <w:kern w:val="2"/>
        </w:rPr>
      </w:pPr>
      <w:bookmarkStart w:id="150" w:name="_Toc323045361"/>
      <w:bookmarkStart w:id="151" w:name="_Toc323889575"/>
      <w:bookmarkStart w:id="152" w:name="_Toc299982742"/>
      <w:bookmarkStart w:id="153" w:name="_Toc322362187"/>
      <w:bookmarkStart w:id="154" w:name="_Toc322525816"/>
      <w:bookmarkStart w:id="155" w:name="_Toc322525927"/>
      <w:r w:rsidRPr="005F78EC">
        <w:rPr>
          <w:rFonts w:ascii="宋体" w:eastAsia="宋体" w:hAnsi="宋体" w:hint="eastAsia"/>
          <w:kern w:val="2"/>
        </w:rPr>
        <w:t>料厢或罐体容积大于等于10 m</w:t>
      </w:r>
      <w:r w:rsidRPr="005F78EC">
        <w:rPr>
          <w:rFonts w:ascii="宋体" w:eastAsia="宋体" w:hAnsi="宋体" w:hint="eastAsia"/>
          <w:kern w:val="2"/>
          <w:vertAlign w:val="superscript"/>
        </w:rPr>
        <w:t>3</w:t>
      </w:r>
      <w:r w:rsidRPr="005F78EC">
        <w:rPr>
          <w:rFonts w:ascii="宋体" w:eastAsia="宋体" w:hAnsi="宋体" w:hint="eastAsia"/>
          <w:kern w:val="2"/>
        </w:rPr>
        <w:t>，从用户（使用时间120 h以上）名单中选取5户进行调查；料厢或罐体容积小于10 m</w:t>
      </w:r>
      <w:r w:rsidRPr="005F78EC">
        <w:rPr>
          <w:rFonts w:ascii="宋体" w:eastAsia="宋体" w:hAnsi="宋体" w:hint="eastAsia"/>
          <w:kern w:val="2"/>
          <w:vertAlign w:val="superscript"/>
        </w:rPr>
        <w:t>3</w:t>
      </w:r>
      <w:r w:rsidRPr="005F78EC">
        <w:rPr>
          <w:rFonts w:ascii="宋体" w:eastAsia="宋体" w:hAnsi="宋体" w:hint="eastAsia"/>
          <w:kern w:val="2"/>
        </w:rPr>
        <w:t>，从用户（使用时间120 h以上）名单中选取10户进行调查。</w:t>
      </w:r>
    </w:p>
    <w:p w14:paraId="0AA9C259" w14:textId="77777777" w:rsidR="00714DCF" w:rsidRPr="005F78EC" w:rsidRDefault="006E1D40">
      <w:pPr>
        <w:pStyle w:val="affff0"/>
        <w:numPr>
          <w:ilvl w:val="4"/>
          <w:numId w:val="2"/>
        </w:numPr>
        <w:jc w:val="both"/>
        <w:rPr>
          <w:rFonts w:ascii="宋体" w:eastAsia="宋体" w:hAnsi="宋体"/>
          <w:kern w:val="2"/>
        </w:rPr>
      </w:pPr>
      <w:r w:rsidRPr="005F78EC">
        <w:rPr>
          <w:rFonts w:ascii="宋体" w:eastAsia="宋体" w:hAnsi="宋体" w:hint="eastAsia"/>
          <w:kern w:val="2"/>
        </w:rPr>
        <w:t>用户适用性调查可采取实地、电话、信函之一或组合的方式进行调查，调查内容及调查表格式见附录C。</w:t>
      </w:r>
    </w:p>
    <w:p w14:paraId="2D9178B8"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评价规则</w:t>
      </w:r>
    </w:p>
    <w:p w14:paraId="40D10103" w14:textId="14472932" w:rsidR="00714DCF" w:rsidRPr="005F78EC" w:rsidRDefault="006E1D40">
      <w:pPr>
        <w:pStyle w:val="affff0"/>
        <w:numPr>
          <w:ilvl w:val="4"/>
          <w:numId w:val="2"/>
        </w:numPr>
        <w:jc w:val="both"/>
        <w:outlineLvl w:val="9"/>
        <w:rPr>
          <w:rFonts w:ascii="宋体" w:eastAsia="宋体" w:hAnsi="宋体"/>
          <w:kern w:val="2"/>
        </w:rPr>
      </w:pPr>
      <w:r w:rsidRPr="005F78EC">
        <w:rPr>
          <w:rFonts w:ascii="宋体" w:eastAsia="宋体" w:hAnsi="宋体" w:hint="eastAsia"/>
          <w:kern w:val="2"/>
        </w:rPr>
        <w:t>作业性能试验结果和用户适用性意见均满足表5</w:t>
      </w:r>
      <w:r w:rsidR="000271DD">
        <w:rPr>
          <w:rFonts w:ascii="宋体" w:eastAsia="宋体" w:hAnsi="宋体" w:hint="eastAsia"/>
          <w:kern w:val="2"/>
        </w:rPr>
        <w:t>的</w:t>
      </w:r>
      <w:r w:rsidRPr="005F78EC">
        <w:rPr>
          <w:rFonts w:ascii="宋体" w:eastAsia="宋体" w:hAnsi="宋体" w:hint="eastAsia"/>
          <w:kern w:val="2"/>
        </w:rPr>
        <w:t>要求时，适用性评价结论为符合大纲要求；否则，评价结论为不符合大纲要求。</w:t>
      </w:r>
      <w:r w:rsidRPr="005F78EC">
        <w:rPr>
          <w:rFonts w:ascii="宋体" w:eastAsia="宋体" w:hint="eastAsia"/>
        </w:rPr>
        <w:t>有资质的机构</w:t>
      </w:r>
      <w:r w:rsidRPr="005F78EC">
        <w:rPr>
          <w:rFonts w:ascii="宋体" w:eastAsia="宋体" w:hAnsi="宋体" w:hint="eastAsia"/>
          <w:kern w:val="2"/>
        </w:rPr>
        <w:t>依据本大纲规定的方法出具的性能检验报告可作为适用性评价的依据。</w:t>
      </w:r>
    </w:p>
    <w:p w14:paraId="2D20A596" w14:textId="090411C6" w:rsidR="00714DCF" w:rsidRPr="005F78EC" w:rsidRDefault="006E1D40">
      <w:pPr>
        <w:pStyle w:val="affff0"/>
        <w:numPr>
          <w:ilvl w:val="4"/>
          <w:numId w:val="2"/>
        </w:numPr>
        <w:jc w:val="both"/>
        <w:outlineLvl w:val="9"/>
        <w:rPr>
          <w:rFonts w:ascii="宋体" w:eastAsia="宋体" w:hAnsi="宋体"/>
          <w:kern w:val="2"/>
        </w:rPr>
      </w:pPr>
      <w:r w:rsidRPr="005F78EC">
        <w:rPr>
          <w:rFonts w:ascii="宋体" w:eastAsia="宋体" w:hAnsi="宋体" w:hint="eastAsia"/>
          <w:kern w:val="2"/>
        </w:rPr>
        <w:t>当作业性能试验（用户适用性调查）结果不满足表5</w:t>
      </w:r>
      <w:r w:rsidR="000271DD">
        <w:rPr>
          <w:rFonts w:ascii="宋体" w:eastAsia="宋体" w:hAnsi="宋体" w:hint="eastAsia"/>
          <w:kern w:val="2"/>
        </w:rPr>
        <w:t>的</w:t>
      </w:r>
      <w:r w:rsidRPr="005F78EC">
        <w:rPr>
          <w:rFonts w:ascii="宋体" w:eastAsia="宋体" w:hAnsi="宋体" w:hint="eastAsia"/>
          <w:kern w:val="2"/>
        </w:rPr>
        <w:t>要求时，用户适用性调查（作业性能试验）不再进行，适用性评价结论为不符合大纲要求。</w:t>
      </w:r>
    </w:p>
    <w:p w14:paraId="587D28A2" w14:textId="77777777" w:rsidR="00706652" w:rsidRPr="005F78EC" w:rsidRDefault="006E1D40" w:rsidP="005F78EC">
      <w:pPr>
        <w:pStyle w:val="a"/>
        <w:numPr>
          <w:ilvl w:val="2"/>
          <w:numId w:val="2"/>
        </w:numPr>
        <w:spacing w:beforeLines="50" w:before="156" w:afterLines="50" w:after="156"/>
        <w:ind w:left="0"/>
      </w:pPr>
      <w:bookmarkStart w:id="156" w:name="_Toc200524160"/>
      <w:bookmarkStart w:id="157" w:name="_Toc224116319"/>
      <w:bookmarkStart w:id="158" w:name="_Toc528934705"/>
      <w:bookmarkStart w:id="159" w:name="_Toc531957899"/>
      <w:bookmarkEnd w:id="147"/>
      <w:bookmarkEnd w:id="150"/>
      <w:bookmarkEnd w:id="151"/>
      <w:bookmarkEnd w:id="152"/>
      <w:bookmarkEnd w:id="153"/>
      <w:bookmarkEnd w:id="154"/>
      <w:bookmarkEnd w:id="155"/>
      <w:r w:rsidRPr="005F78EC">
        <w:rPr>
          <w:rFonts w:hint="eastAsia"/>
        </w:rPr>
        <w:t>可靠性评价</w:t>
      </w:r>
      <w:bookmarkEnd w:id="156"/>
      <w:bookmarkEnd w:id="157"/>
      <w:bookmarkEnd w:id="158"/>
      <w:bookmarkEnd w:id="159"/>
    </w:p>
    <w:p w14:paraId="548CB115"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评价方法</w:t>
      </w:r>
    </w:p>
    <w:p w14:paraId="3472517D" w14:textId="77777777" w:rsidR="00714DCF" w:rsidRPr="005F78EC" w:rsidRDefault="006E1D40">
      <w:pPr>
        <w:pStyle w:val="afa"/>
        <w:ind w:firstLine="420"/>
        <w:rPr>
          <w:rFonts w:hAnsi="宋体"/>
          <w:kern w:val="2"/>
        </w:rPr>
      </w:pPr>
      <w:r w:rsidRPr="005F78EC">
        <w:rPr>
          <w:rFonts w:hAnsi="宋体" w:hint="eastAsia"/>
          <w:kern w:val="2"/>
        </w:rPr>
        <w:t>可靠性评价采用</w:t>
      </w:r>
      <w:bookmarkStart w:id="160" w:name="_Toc175367189"/>
      <w:bookmarkStart w:id="161" w:name="_Toc183452195"/>
      <w:bookmarkStart w:id="162" w:name="_Toc222299206"/>
      <w:bookmarkStart w:id="163" w:name="_Toc222544872"/>
      <w:bookmarkStart w:id="164" w:name="_Toc223165967"/>
      <w:bookmarkStart w:id="165" w:name="_Toc225246083"/>
      <w:r w:rsidRPr="005F78EC">
        <w:rPr>
          <w:rFonts w:hAnsi="宋体" w:hint="eastAsia"/>
          <w:kern w:val="2"/>
        </w:rPr>
        <w:t>生产查定与可靠性用户调查相结合的方法进行。</w:t>
      </w:r>
    </w:p>
    <w:p w14:paraId="20AD009A"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评价内容</w:t>
      </w:r>
    </w:p>
    <w:p w14:paraId="27FCE5C5" w14:textId="77777777" w:rsidR="00714DCF" w:rsidRPr="005F78EC" w:rsidRDefault="006E1D40">
      <w:pPr>
        <w:pStyle w:val="afa"/>
        <w:ind w:firstLine="420"/>
        <w:rPr>
          <w:rFonts w:hAnsi="宋体"/>
          <w:kern w:val="2"/>
        </w:rPr>
      </w:pPr>
      <w:r w:rsidRPr="005F78EC">
        <w:rPr>
          <w:rFonts w:hAnsi="宋体" w:hint="eastAsia"/>
          <w:kern w:val="2"/>
        </w:rPr>
        <w:t>可靠性评价内容包括使用有效度和故障情况、用户使用的首次故障前平均工作时间和故障情况。具体要求见表5。</w:t>
      </w:r>
    </w:p>
    <w:p w14:paraId="2C077788"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生产查定</w:t>
      </w:r>
    </w:p>
    <w:p w14:paraId="35816264" w14:textId="28D2714D" w:rsidR="00714DCF" w:rsidRPr="005F78EC" w:rsidRDefault="006E1D40">
      <w:pPr>
        <w:pStyle w:val="afa"/>
        <w:ind w:firstLine="420"/>
        <w:rPr>
          <w:rFonts w:hAnsi="宋体"/>
          <w:kern w:val="2"/>
        </w:rPr>
      </w:pPr>
      <w:r w:rsidRPr="00363F78">
        <w:rPr>
          <w:rFonts w:hAnsi="宋体" w:hint="eastAsia"/>
          <w:color w:val="000000" w:themeColor="text1"/>
        </w:rPr>
        <w:t>对</w:t>
      </w:r>
      <w:r w:rsidR="002A7700" w:rsidRPr="00363F78">
        <w:rPr>
          <w:rFonts w:hAnsi="宋体" w:hint="eastAsia"/>
          <w:color w:val="000000" w:themeColor="text1"/>
        </w:rPr>
        <w:t>1台</w:t>
      </w:r>
      <w:r w:rsidRPr="00363F78">
        <w:rPr>
          <w:rFonts w:hAnsi="宋体" w:hint="eastAsia"/>
          <w:color w:val="000000" w:themeColor="text1"/>
        </w:rPr>
        <w:t>样机进行累计</w:t>
      </w:r>
      <w:r w:rsidR="00A27693">
        <w:rPr>
          <w:rFonts w:hAnsi="宋体" w:hint="eastAsia"/>
          <w:color w:val="000000" w:themeColor="text1"/>
        </w:rPr>
        <w:t>作业时间为</w:t>
      </w:r>
      <w:r w:rsidRPr="00363F78">
        <w:rPr>
          <w:rFonts w:hAnsi="宋体" w:hint="eastAsia"/>
          <w:color w:val="000000" w:themeColor="text1"/>
        </w:rPr>
        <w:t>18 h的生产查定。</w:t>
      </w:r>
      <w:r w:rsidRPr="005F78EC">
        <w:rPr>
          <w:rFonts w:hint="eastAsia"/>
        </w:rPr>
        <w:t>记录作业时间、样机故障情况及修复时间。</w:t>
      </w:r>
      <w:r w:rsidRPr="005F78EC">
        <w:rPr>
          <w:rFonts w:hAnsi="宋体" w:hint="eastAsia"/>
        </w:rPr>
        <w:t>生产</w:t>
      </w:r>
      <w:r w:rsidRPr="005F78EC">
        <w:rPr>
          <w:rFonts w:hint="eastAsia"/>
        </w:rPr>
        <w:t>查定过程中不应发生表4中所述的致命故障、严重故障。有效度按式（6）计算（</w:t>
      </w:r>
      <w:r w:rsidRPr="005F78EC">
        <w:rPr>
          <w:rFonts w:hAnsi="宋体" w:hint="eastAsia"/>
        </w:rPr>
        <w:t>累计</w:t>
      </w:r>
      <w:r w:rsidRPr="005F78EC">
        <w:rPr>
          <w:rFonts w:hint="eastAsia"/>
        </w:rPr>
        <w:t>故障修复时间大于1 h时，按1 h计算）。生产查定过程中，如果累计故障修复时间大于1 h、或者发生表3中所述的致命故障或严重故障时，则生产查定不再继续进行。</w:t>
      </w:r>
    </w:p>
    <w:p w14:paraId="3FA862D5" w14:textId="77777777" w:rsidR="00714DCF" w:rsidRPr="005F78EC" w:rsidRDefault="00714DCF">
      <w:pPr>
        <w:pStyle w:val="afa"/>
        <w:ind w:firstLineChars="1750" w:firstLine="3675"/>
        <w:jc w:val="right"/>
      </w:pPr>
      <w:r w:rsidRPr="005F78EC">
        <w:rPr>
          <w:rFonts w:hAnsi="宋体"/>
          <w:kern w:val="144"/>
          <w:position w:val="-32"/>
        </w:rPr>
        <w:object w:dxaOrig="2560" w:dyaOrig="760" w14:anchorId="502EFD41">
          <v:shape id="_x0000_i1034" type="#_x0000_t75" style="width:129pt;height:38.25pt" o:ole="">
            <v:imagedata r:id="rId40" o:title=""/>
          </v:shape>
          <o:OLEObject Type="Embed" ProgID="Equation.DSMT4" ShapeID="_x0000_i1034" DrawAspect="Content" ObjectID="_1668939827" r:id="rId41"/>
        </w:object>
      </w:r>
      <w:r w:rsidR="006E1D40" w:rsidRPr="005F78EC">
        <w:rPr>
          <w:rFonts w:hAnsi="宋体" w:hint="eastAsia"/>
          <w:kern w:val="144"/>
        </w:rPr>
        <w:t xml:space="preserve">  ……………………………（</w:t>
      </w:r>
      <w:r w:rsidR="00B95ABC" w:rsidRPr="005F78EC">
        <w:fldChar w:fldCharType="begin"/>
      </w:r>
      <w:r w:rsidR="006E1D40" w:rsidRPr="005F78EC">
        <w:instrText xml:space="preserve"> SEQ 标准自动公式 \* ARABIC </w:instrText>
      </w:r>
      <w:r w:rsidR="00B95ABC" w:rsidRPr="005F78EC">
        <w:fldChar w:fldCharType="separate"/>
      </w:r>
      <w:r w:rsidR="006E1D40" w:rsidRPr="005F78EC">
        <w:t>6</w:t>
      </w:r>
      <w:r w:rsidR="00B95ABC" w:rsidRPr="005F78EC">
        <w:fldChar w:fldCharType="end"/>
      </w:r>
      <w:r w:rsidR="006E1D40" w:rsidRPr="005F78EC">
        <w:rPr>
          <w:rFonts w:hAnsi="宋体" w:hint="eastAsia"/>
          <w:kern w:val="144"/>
        </w:rPr>
        <w:t>）</w:t>
      </w:r>
    </w:p>
    <w:p w14:paraId="39E44A50" w14:textId="77777777" w:rsidR="00714DCF" w:rsidRPr="005F78EC" w:rsidRDefault="006E1D40">
      <w:pPr>
        <w:pStyle w:val="afa"/>
        <w:ind w:firstLine="420"/>
        <w:rPr>
          <w:rFonts w:hAnsi="宋体"/>
        </w:rPr>
      </w:pPr>
      <w:r w:rsidRPr="005F78EC">
        <w:rPr>
          <w:rFonts w:hAnsi="宋体" w:hint="eastAsia"/>
        </w:rPr>
        <w:t>式中：</w:t>
      </w:r>
    </w:p>
    <w:p w14:paraId="0603BD1A" w14:textId="77777777" w:rsidR="00714DCF" w:rsidRPr="005F78EC" w:rsidRDefault="006E1D40">
      <w:pPr>
        <w:pStyle w:val="afa"/>
        <w:ind w:firstLine="420"/>
        <w:rPr>
          <w:rFonts w:hAnsi="宋体"/>
        </w:rPr>
      </w:pPr>
      <w:r w:rsidRPr="005F78EC">
        <w:rPr>
          <w:rFonts w:hAnsi="宋体"/>
          <w:i/>
          <w:szCs w:val="21"/>
        </w:rPr>
        <w:t>K</w:t>
      </w:r>
      <w:r w:rsidRPr="005F78EC">
        <w:rPr>
          <w:rFonts w:hAnsi="宋体" w:hint="eastAsia"/>
          <w:i/>
          <w:szCs w:val="21"/>
        </w:rPr>
        <w:t xml:space="preserve"> </w:t>
      </w:r>
      <w:r w:rsidRPr="005F78EC">
        <w:rPr>
          <w:rFonts w:hAnsi="宋体"/>
          <w:szCs w:val="21"/>
        </w:rPr>
        <w:t>——</w:t>
      </w:r>
      <w:r w:rsidRPr="005F78EC">
        <w:rPr>
          <w:rFonts w:hAnsi="宋体" w:hint="eastAsia"/>
        </w:rPr>
        <w:t>使用有效度；</w:t>
      </w:r>
    </w:p>
    <w:p w14:paraId="587A4059" w14:textId="77777777" w:rsidR="00714DCF" w:rsidRPr="005F78EC" w:rsidRDefault="006E1D40">
      <w:pPr>
        <w:pStyle w:val="afa"/>
        <w:ind w:firstLine="420"/>
        <w:rPr>
          <w:rFonts w:hAnsi="宋体"/>
        </w:rPr>
      </w:pPr>
      <w:r w:rsidRPr="005F78EC">
        <w:rPr>
          <w:rFonts w:hAnsi="宋体" w:hint="eastAsia"/>
          <w:i/>
        </w:rPr>
        <w:t>T</w:t>
      </w:r>
      <w:r w:rsidRPr="005F78EC">
        <w:rPr>
          <w:rFonts w:hAnsi="宋体" w:hint="eastAsia"/>
          <w:i/>
          <w:vertAlign w:val="subscript"/>
        </w:rPr>
        <w:t>z</w:t>
      </w:r>
      <w:r w:rsidRPr="005F78EC">
        <w:rPr>
          <w:rFonts w:hAnsi="宋体"/>
          <w:szCs w:val="21"/>
        </w:rPr>
        <w:t>——</w:t>
      </w:r>
      <w:r w:rsidRPr="005F78EC">
        <w:rPr>
          <w:rFonts w:hAnsi="宋体" w:hint="eastAsia"/>
          <w:szCs w:val="21"/>
        </w:rPr>
        <w:t>样机作业时间</w:t>
      </w:r>
      <w:r w:rsidRPr="005F78EC">
        <w:rPr>
          <w:rFonts w:hAnsi="宋体" w:hint="eastAsia"/>
        </w:rPr>
        <w:t>，单位为小时（h）；</w:t>
      </w:r>
    </w:p>
    <w:p w14:paraId="65036F1F" w14:textId="77777777" w:rsidR="00714DCF" w:rsidRPr="005F78EC" w:rsidRDefault="006E1D40">
      <w:pPr>
        <w:pStyle w:val="afa"/>
        <w:ind w:firstLine="420"/>
        <w:rPr>
          <w:rFonts w:hAnsi="宋体"/>
        </w:rPr>
      </w:pPr>
      <w:r w:rsidRPr="005F78EC">
        <w:rPr>
          <w:rFonts w:hAnsi="宋体" w:hint="eastAsia"/>
          <w:i/>
        </w:rPr>
        <w:t>T</w:t>
      </w:r>
      <w:r w:rsidRPr="005F78EC">
        <w:rPr>
          <w:rFonts w:hAnsi="宋体" w:hint="eastAsia"/>
          <w:i/>
          <w:vertAlign w:val="subscript"/>
        </w:rPr>
        <w:t>g</w:t>
      </w:r>
      <w:r w:rsidRPr="005F78EC">
        <w:rPr>
          <w:rFonts w:hAnsi="宋体"/>
          <w:szCs w:val="21"/>
        </w:rPr>
        <w:t>——</w:t>
      </w:r>
      <w:r w:rsidRPr="005F78EC">
        <w:rPr>
          <w:rFonts w:hAnsi="宋体" w:hint="eastAsia"/>
        </w:rPr>
        <w:t>样机故障修复时间，单位为小时（h）。</w:t>
      </w:r>
    </w:p>
    <w:p w14:paraId="4FCADB77"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可靠性用户调查</w:t>
      </w:r>
    </w:p>
    <w:p w14:paraId="345250F4" w14:textId="77777777" w:rsidR="00714DCF" w:rsidRPr="005F78EC" w:rsidRDefault="006E1D40">
      <w:pPr>
        <w:pStyle w:val="affff0"/>
        <w:numPr>
          <w:ilvl w:val="4"/>
          <w:numId w:val="2"/>
        </w:numPr>
        <w:jc w:val="both"/>
        <w:outlineLvl w:val="9"/>
        <w:rPr>
          <w:rFonts w:ascii="宋体" w:eastAsia="宋体" w:hAnsi="宋体"/>
        </w:rPr>
      </w:pPr>
      <w:r w:rsidRPr="005F78EC">
        <w:rPr>
          <w:rFonts w:ascii="宋体" w:eastAsia="宋体" w:hAnsi="宋体" w:hint="eastAsia"/>
          <w:kern w:val="2"/>
        </w:rPr>
        <w:t>料厢或罐体容积大于等于10 m</w:t>
      </w:r>
      <w:r w:rsidRPr="005F78EC">
        <w:rPr>
          <w:rFonts w:ascii="宋体" w:eastAsia="宋体" w:hAnsi="宋体" w:hint="eastAsia"/>
          <w:kern w:val="2"/>
          <w:vertAlign w:val="superscript"/>
        </w:rPr>
        <w:t>3</w:t>
      </w:r>
      <w:r w:rsidRPr="005F78EC">
        <w:rPr>
          <w:rFonts w:ascii="宋体" w:eastAsia="宋体" w:hAnsi="宋体" w:hint="eastAsia"/>
          <w:kern w:val="2"/>
        </w:rPr>
        <w:t>，从用户（使用时间120 h以上）名单中选取5户进行调查；料厢或罐体容积小于10 m</w:t>
      </w:r>
      <w:r w:rsidRPr="005F78EC">
        <w:rPr>
          <w:rFonts w:ascii="宋体" w:eastAsia="宋体" w:hAnsi="宋体" w:hint="eastAsia"/>
          <w:kern w:val="2"/>
          <w:vertAlign w:val="superscript"/>
        </w:rPr>
        <w:t>3</w:t>
      </w:r>
      <w:r w:rsidRPr="005F78EC">
        <w:rPr>
          <w:rFonts w:ascii="宋体" w:eastAsia="宋体" w:hAnsi="宋体" w:hint="eastAsia"/>
          <w:kern w:val="2"/>
        </w:rPr>
        <w:t>，从用户（使用时间120 h以上）名单中选取10户进行调查</w:t>
      </w:r>
      <w:r w:rsidRPr="005F78EC">
        <w:rPr>
          <w:rFonts w:ascii="宋体" w:eastAsia="宋体" w:hAnsi="宋体" w:hint="eastAsia"/>
        </w:rPr>
        <w:t>。</w:t>
      </w:r>
    </w:p>
    <w:p w14:paraId="54F8699F" w14:textId="77777777" w:rsidR="00714DCF" w:rsidRPr="005F78EC" w:rsidRDefault="006E1D40">
      <w:pPr>
        <w:pStyle w:val="affff0"/>
        <w:numPr>
          <w:ilvl w:val="4"/>
          <w:numId w:val="2"/>
        </w:numPr>
        <w:jc w:val="both"/>
        <w:outlineLvl w:val="9"/>
        <w:rPr>
          <w:rFonts w:ascii="宋体" w:eastAsia="宋体" w:hAnsi="宋体"/>
        </w:rPr>
      </w:pPr>
      <w:r w:rsidRPr="005F78EC">
        <w:rPr>
          <w:rFonts w:ascii="宋体" w:eastAsia="宋体" w:hAnsi="宋体" w:hint="eastAsia"/>
        </w:rPr>
        <w:t>可靠性用户调查与适用性用户调查同时进行，调查内容及调查表格式见附录C，截止调查时间为120 h。</w:t>
      </w:r>
    </w:p>
    <w:p w14:paraId="58F8CF74" w14:textId="77777777" w:rsidR="00714DCF" w:rsidRPr="005F78EC" w:rsidRDefault="006E1D40">
      <w:pPr>
        <w:pStyle w:val="affff0"/>
        <w:numPr>
          <w:ilvl w:val="4"/>
          <w:numId w:val="2"/>
        </w:numPr>
        <w:jc w:val="both"/>
        <w:outlineLvl w:val="9"/>
        <w:rPr>
          <w:rFonts w:ascii="宋体" w:eastAsia="宋体" w:hAnsi="宋体"/>
        </w:rPr>
      </w:pPr>
      <w:r w:rsidRPr="005F78EC">
        <w:rPr>
          <w:rFonts w:ascii="宋体" w:eastAsia="宋体" w:hAnsi="宋体" w:hint="eastAsia"/>
        </w:rPr>
        <w:t>首次故障前平均工作时间（</w:t>
      </w:r>
      <w:r w:rsidRPr="00F11DF1">
        <w:rPr>
          <w:rFonts w:ascii="宋体" w:eastAsia="宋体" w:hAnsi="宋体"/>
          <w:i/>
        </w:rPr>
        <w:t>MTTFF</w:t>
      </w:r>
      <w:r w:rsidRPr="005F78EC">
        <w:rPr>
          <w:rFonts w:ascii="宋体" w:eastAsia="宋体" w:hAnsi="宋体" w:hint="eastAsia"/>
        </w:rPr>
        <w:t>）按式（7）计算。</w:t>
      </w:r>
    </w:p>
    <w:p w14:paraId="5C3B750C" w14:textId="77777777" w:rsidR="00714DCF" w:rsidRPr="005F78EC" w:rsidRDefault="006E1D40">
      <w:pPr>
        <w:pStyle w:val="afa"/>
        <w:tabs>
          <w:tab w:val="left" w:pos="3645"/>
        </w:tabs>
        <w:ind w:firstLineChars="0" w:firstLine="0"/>
        <w:jc w:val="right"/>
        <w:rPr>
          <w:rFonts w:hAnsi="宋体"/>
        </w:rPr>
      </w:pPr>
      <w:r w:rsidRPr="005F78EC">
        <w:rPr>
          <w:rFonts w:hint="eastAsia"/>
        </w:rPr>
        <w:t xml:space="preserve">  </w:t>
      </w:r>
      <w:r w:rsidR="00714DCF" w:rsidRPr="005F78EC">
        <w:rPr>
          <w:position w:val="-32"/>
        </w:rPr>
        <w:object w:dxaOrig="2579" w:dyaOrig="760" w14:anchorId="35B680AE">
          <v:shape id="_x0000_i1035" type="#_x0000_t75" style="width:150pt;height:39pt" o:ole="">
            <v:imagedata r:id="rId42" o:title=""/>
          </v:shape>
          <o:OLEObject Type="Embed" ProgID="Equation.DSMT4" ShapeID="_x0000_i1035" DrawAspect="Content" ObjectID="_1668939828" r:id="rId43"/>
        </w:object>
      </w:r>
      <w:r w:rsidRPr="005F78EC">
        <w:rPr>
          <w:rFonts w:hint="eastAsia"/>
        </w:rPr>
        <w:t>………………………………（</w:t>
      </w:r>
      <w:r w:rsidR="00B95ABC" w:rsidRPr="005F78EC">
        <w:fldChar w:fldCharType="begin"/>
      </w:r>
      <w:r w:rsidRPr="005F78EC">
        <w:instrText xml:space="preserve"> SEQ 标准自动公式 \* ARABIC </w:instrText>
      </w:r>
      <w:r w:rsidR="00B95ABC" w:rsidRPr="005F78EC">
        <w:fldChar w:fldCharType="separate"/>
      </w:r>
      <w:r w:rsidRPr="005F78EC">
        <w:t>7</w:t>
      </w:r>
      <w:r w:rsidR="00B95ABC" w:rsidRPr="005F78EC">
        <w:fldChar w:fldCharType="end"/>
      </w:r>
      <w:r w:rsidRPr="005F78EC">
        <w:rPr>
          <w:rFonts w:hint="eastAsia"/>
        </w:rPr>
        <w:t>）</w:t>
      </w:r>
    </w:p>
    <w:p w14:paraId="70063A61" w14:textId="77777777" w:rsidR="00714DCF" w:rsidRPr="005F78EC" w:rsidRDefault="006E1D40">
      <w:pPr>
        <w:pStyle w:val="afa"/>
        <w:ind w:firstLine="420"/>
        <w:rPr>
          <w:rFonts w:hAnsi="宋体"/>
        </w:rPr>
      </w:pPr>
      <w:r w:rsidRPr="005F78EC">
        <w:rPr>
          <w:rFonts w:hAnsi="宋体" w:hint="eastAsia"/>
        </w:rPr>
        <w:t>式中：</w:t>
      </w:r>
    </w:p>
    <w:p w14:paraId="39FA8018" w14:textId="77777777" w:rsidR="00714DCF" w:rsidRPr="005F78EC" w:rsidRDefault="006E1D40">
      <w:pPr>
        <w:pStyle w:val="afa"/>
        <w:ind w:firstLine="420"/>
      </w:pPr>
      <w:r w:rsidRPr="005F78EC">
        <w:rPr>
          <w:rFonts w:hint="eastAsia"/>
          <w:i/>
        </w:rPr>
        <w:t>MTTFF</w:t>
      </w:r>
      <w:r w:rsidRPr="005F78EC">
        <w:rPr>
          <w:rFonts w:hint="eastAsia"/>
        </w:rPr>
        <w:t xml:space="preserve"> </w:t>
      </w:r>
      <w:r w:rsidRPr="005F78EC">
        <w:rPr>
          <w:rFonts w:hAnsi="宋体"/>
        </w:rPr>
        <w:t>——</w:t>
      </w:r>
      <w:r w:rsidRPr="005F78EC">
        <w:rPr>
          <w:rFonts w:hint="eastAsia"/>
        </w:rPr>
        <w:t>首次故障前平均工作时间，单位为小时（h）；</w:t>
      </w:r>
    </w:p>
    <w:p w14:paraId="5A10DF13" w14:textId="77777777" w:rsidR="00714DCF" w:rsidRPr="005F78EC" w:rsidRDefault="006E1D40">
      <w:pPr>
        <w:pStyle w:val="afa"/>
        <w:ind w:firstLine="420"/>
        <w:rPr>
          <w:rFonts w:hAnsi="宋体"/>
        </w:rPr>
      </w:pPr>
      <w:r w:rsidRPr="005F78EC">
        <w:rPr>
          <w:rFonts w:hint="eastAsia"/>
          <w:i/>
        </w:rPr>
        <w:t>r</w:t>
      </w:r>
      <w:r w:rsidRPr="005F78EC">
        <w:rPr>
          <w:rFonts w:hint="eastAsia"/>
        </w:rPr>
        <w:t xml:space="preserve"> </w:t>
      </w:r>
      <w:r w:rsidRPr="005F78EC">
        <w:rPr>
          <w:rFonts w:hAnsi="宋体"/>
        </w:rPr>
        <w:t>——</w:t>
      </w:r>
      <w:r w:rsidRPr="005F78EC">
        <w:rPr>
          <w:rFonts w:hAnsi="宋体" w:hint="eastAsia"/>
        </w:rPr>
        <w:t>工作时间内出现首次故障（轻度故障除外）的台数；</w:t>
      </w:r>
    </w:p>
    <w:p w14:paraId="544ACB3F" w14:textId="77777777" w:rsidR="00714DCF" w:rsidRPr="005F78EC" w:rsidRDefault="006E1D40">
      <w:pPr>
        <w:pStyle w:val="afa"/>
        <w:ind w:firstLine="420"/>
        <w:rPr>
          <w:rFonts w:hAnsi="宋体"/>
        </w:rPr>
      </w:pPr>
      <w:r w:rsidRPr="005F78EC">
        <w:rPr>
          <w:rFonts w:hAnsi="宋体" w:hint="eastAsia"/>
          <w:i/>
        </w:rPr>
        <w:t>t</w:t>
      </w:r>
      <w:r w:rsidRPr="00F11DF1">
        <w:rPr>
          <w:rFonts w:hAnsi="宋体"/>
          <w:vertAlign w:val="subscript"/>
        </w:rPr>
        <w:t>i</w:t>
      </w:r>
      <w:r w:rsidRPr="005F78EC">
        <w:rPr>
          <w:rFonts w:hAnsi="宋体"/>
        </w:rPr>
        <w:t>——</w:t>
      </w:r>
      <w:r w:rsidRPr="005F78EC">
        <w:rPr>
          <w:rFonts w:hAnsi="宋体" w:hint="eastAsia"/>
        </w:rPr>
        <w:t>第</w:t>
      </w:r>
      <w:r w:rsidRPr="00F11DF1">
        <w:rPr>
          <w:rFonts w:hAnsi="宋体"/>
          <w:i/>
        </w:rPr>
        <w:t>i</w:t>
      </w:r>
      <w:r w:rsidRPr="005F78EC">
        <w:rPr>
          <w:rFonts w:hAnsi="宋体" w:hint="eastAsia"/>
        </w:rPr>
        <w:t>台机具首次故障时的累计工作时间，单位为小时（h）；</w:t>
      </w:r>
    </w:p>
    <w:p w14:paraId="54640694" w14:textId="77777777" w:rsidR="00714DCF" w:rsidRPr="005F78EC" w:rsidRDefault="006E1D40">
      <w:pPr>
        <w:pStyle w:val="afa"/>
        <w:ind w:firstLine="420"/>
        <w:rPr>
          <w:rFonts w:hAnsi="宋体"/>
        </w:rPr>
      </w:pPr>
      <w:r w:rsidRPr="005F78EC">
        <w:rPr>
          <w:rFonts w:hAnsi="宋体" w:hint="eastAsia"/>
          <w:i/>
        </w:rPr>
        <w:t>n</w:t>
      </w:r>
      <w:r w:rsidRPr="005F78EC">
        <w:rPr>
          <w:rFonts w:hAnsi="宋体" w:hint="eastAsia"/>
        </w:rPr>
        <w:t xml:space="preserve"> </w:t>
      </w:r>
      <w:r w:rsidRPr="005F78EC">
        <w:rPr>
          <w:rFonts w:hAnsi="宋体"/>
        </w:rPr>
        <w:t>——</w:t>
      </w:r>
      <w:r w:rsidRPr="005F78EC">
        <w:rPr>
          <w:rFonts w:hAnsi="宋体" w:hint="eastAsia"/>
        </w:rPr>
        <w:t>调查总台数；</w:t>
      </w:r>
    </w:p>
    <w:p w14:paraId="1C5D3BAD" w14:textId="77777777" w:rsidR="00553E4B" w:rsidRPr="005F78EC" w:rsidRDefault="006E1D40">
      <w:pPr>
        <w:pStyle w:val="afa"/>
        <w:ind w:leftChars="199" w:left="1342" w:hangingChars="440" w:hanging="924"/>
      </w:pPr>
      <w:r w:rsidRPr="005F78EC">
        <w:rPr>
          <w:rFonts w:hAnsi="宋体" w:hint="eastAsia"/>
          <w:i/>
        </w:rPr>
        <w:t>t</w:t>
      </w:r>
      <w:r w:rsidRPr="00F11DF1">
        <w:rPr>
          <w:rFonts w:hAnsi="宋体"/>
          <w:vertAlign w:val="subscript"/>
        </w:rPr>
        <w:t>j</w:t>
      </w:r>
      <w:r w:rsidRPr="005F78EC">
        <w:rPr>
          <w:rFonts w:hAnsi="宋体" w:hint="eastAsia"/>
          <w:i/>
        </w:rPr>
        <w:t xml:space="preserve"> </w:t>
      </w:r>
      <w:r w:rsidRPr="005F78EC">
        <w:rPr>
          <w:rFonts w:hAnsi="宋体"/>
        </w:rPr>
        <w:t>——</w:t>
      </w:r>
      <w:r w:rsidRPr="005F78EC">
        <w:rPr>
          <w:rFonts w:hAnsi="宋体" w:hint="eastAsia"/>
        </w:rPr>
        <w:t>在规定的工作时间结束时，未发生</w:t>
      </w:r>
      <w:r w:rsidRPr="005F78EC">
        <w:rPr>
          <w:rFonts w:hint="eastAsia"/>
        </w:rPr>
        <w:t>首次故障的第</w:t>
      </w:r>
      <w:r w:rsidRPr="00F11DF1">
        <w:rPr>
          <w:i/>
        </w:rPr>
        <w:t>j</w:t>
      </w:r>
      <w:r w:rsidRPr="005F78EC">
        <w:rPr>
          <w:rFonts w:hint="eastAsia"/>
        </w:rPr>
        <w:t>台机具累计工作时间，单位为小时（h）。</w:t>
      </w:r>
    </w:p>
    <w:p w14:paraId="3FC72281" w14:textId="77777777" w:rsidR="00714DCF" w:rsidRPr="005F78EC" w:rsidRDefault="006E1D40">
      <w:pPr>
        <w:pStyle w:val="afa"/>
        <w:ind w:firstLine="360"/>
        <w:rPr>
          <w:rFonts w:hAnsi="宋体"/>
          <w:sz w:val="18"/>
          <w:szCs w:val="18"/>
        </w:rPr>
      </w:pPr>
      <w:r w:rsidRPr="006341B5">
        <w:rPr>
          <w:rFonts w:ascii="黑体" w:eastAsia="黑体" w:hAnsi="黑体" w:hint="eastAsia"/>
          <w:sz w:val="18"/>
          <w:szCs w:val="18"/>
        </w:rPr>
        <w:t>注：</w:t>
      </w:r>
      <w:r w:rsidRPr="005F78EC">
        <w:rPr>
          <w:rFonts w:hAnsi="宋体" w:hint="eastAsia"/>
          <w:sz w:val="18"/>
          <w:szCs w:val="18"/>
        </w:rPr>
        <w:t>当r=0时，规定MTTFF＞</w:t>
      </w:r>
      <w:r w:rsidRPr="00F11DF1">
        <w:rPr>
          <w:rFonts w:hAnsi="宋体"/>
          <w:i/>
          <w:sz w:val="18"/>
          <w:szCs w:val="18"/>
        </w:rPr>
        <w:t>nt</w:t>
      </w:r>
      <w:r w:rsidRPr="005F78EC">
        <w:rPr>
          <w:rFonts w:hAnsi="宋体" w:hint="eastAsia"/>
          <w:sz w:val="18"/>
          <w:szCs w:val="18"/>
        </w:rPr>
        <w:t>，</w:t>
      </w:r>
      <w:r w:rsidRPr="00F11DF1">
        <w:rPr>
          <w:rFonts w:hAnsi="宋体"/>
          <w:i/>
          <w:sz w:val="18"/>
          <w:szCs w:val="18"/>
        </w:rPr>
        <w:t>t</w:t>
      </w:r>
      <w:r w:rsidRPr="005F78EC">
        <w:rPr>
          <w:rFonts w:hAnsi="宋体" w:hint="eastAsia"/>
          <w:sz w:val="18"/>
          <w:szCs w:val="18"/>
        </w:rPr>
        <w:t>为截止调查时间。</w:t>
      </w:r>
    </w:p>
    <w:p w14:paraId="558393B7" w14:textId="071720B7" w:rsidR="00706652" w:rsidRPr="005F78EC" w:rsidRDefault="006E1D40" w:rsidP="005F78EC">
      <w:pPr>
        <w:pStyle w:val="a8"/>
        <w:spacing w:beforeLines="50" w:before="156"/>
      </w:pPr>
      <w:r w:rsidRPr="005F78EC">
        <w:rPr>
          <w:rFonts w:hint="eastAsia"/>
        </w:rPr>
        <w:t>故障分类</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395"/>
        <w:gridCol w:w="3827"/>
      </w:tblGrid>
      <w:tr w:rsidR="00714DCF" w:rsidRPr="005F78EC" w14:paraId="7B9300E4" w14:textId="77777777" w:rsidTr="00F11DF1">
        <w:trPr>
          <w:cantSplit/>
          <w:trHeight w:val="397"/>
        </w:trPr>
        <w:tc>
          <w:tcPr>
            <w:tcW w:w="656" w:type="pct"/>
            <w:tcBorders>
              <w:top w:val="single" w:sz="4" w:space="0" w:color="auto"/>
              <w:left w:val="single" w:sz="4" w:space="0" w:color="auto"/>
              <w:bottom w:val="single" w:sz="4" w:space="0" w:color="auto"/>
              <w:right w:val="single" w:sz="4" w:space="0" w:color="auto"/>
            </w:tcBorders>
            <w:vAlign w:val="center"/>
          </w:tcPr>
          <w:p w14:paraId="33C6C00D" w14:textId="77777777" w:rsidR="00714DCF" w:rsidRPr="005F78EC" w:rsidRDefault="006E1D40">
            <w:pPr>
              <w:pStyle w:val="afa"/>
              <w:ind w:firstLineChars="0" w:firstLine="0"/>
              <w:jc w:val="center"/>
              <w:rPr>
                <w:rFonts w:ascii="Times New Roman"/>
                <w:sz w:val="18"/>
              </w:rPr>
            </w:pPr>
            <w:r w:rsidRPr="005F78EC">
              <w:rPr>
                <w:rFonts w:ascii="Times New Roman" w:hint="eastAsia"/>
                <w:sz w:val="18"/>
              </w:rPr>
              <w:t>故障分类</w:t>
            </w:r>
          </w:p>
        </w:tc>
        <w:tc>
          <w:tcPr>
            <w:tcW w:w="2322" w:type="pct"/>
            <w:tcBorders>
              <w:top w:val="single" w:sz="4" w:space="0" w:color="auto"/>
              <w:left w:val="single" w:sz="4" w:space="0" w:color="auto"/>
              <w:bottom w:val="single" w:sz="4" w:space="0" w:color="auto"/>
              <w:right w:val="single" w:sz="4" w:space="0" w:color="auto"/>
            </w:tcBorders>
            <w:vAlign w:val="center"/>
          </w:tcPr>
          <w:p w14:paraId="6AC29421" w14:textId="77777777" w:rsidR="00714DCF" w:rsidRPr="005F78EC" w:rsidRDefault="006E1D40">
            <w:pPr>
              <w:pStyle w:val="afa"/>
              <w:ind w:firstLineChars="0" w:firstLine="0"/>
              <w:jc w:val="center"/>
              <w:rPr>
                <w:rFonts w:ascii="Times New Roman"/>
                <w:sz w:val="18"/>
              </w:rPr>
            </w:pPr>
            <w:r w:rsidRPr="005F78EC">
              <w:rPr>
                <w:rFonts w:ascii="Times New Roman" w:hint="eastAsia"/>
                <w:sz w:val="18"/>
              </w:rPr>
              <w:t>故障分类原则</w:t>
            </w:r>
          </w:p>
        </w:tc>
        <w:tc>
          <w:tcPr>
            <w:tcW w:w="2022" w:type="pct"/>
            <w:tcBorders>
              <w:top w:val="single" w:sz="4" w:space="0" w:color="auto"/>
              <w:left w:val="single" w:sz="4" w:space="0" w:color="auto"/>
              <w:bottom w:val="single" w:sz="4" w:space="0" w:color="auto"/>
              <w:right w:val="single" w:sz="4" w:space="0" w:color="auto"/>
            </w:tcBorders>
            <w:vAlign w:val="center"/>
          </w:tcPr>
          <w:p w14:paraId="45B994EC" w14:textId="77777777" w:rsidR="00714DCF" w:rsidRPr="005F78EC" w:rsidRDefault="006E1D40">
            <w:pPr>
              <w:pStyle w:val="afa"/>
              <w:tabs>
                <w:tab w:val="center" w:pos="4201"/>
                <w:tab w:val="right" w:leader="dot" w:pos="9298"/>
              </w:tabs>
              <w:ind w:firstLineChars="0" w:firstLine="0"/>
              <w:jc w:val="center"/>
              <w:rPr>
                <w:rFonts w:hAnsi="宋体"/>
                <w:bCs/>
                <w:sz w:val="18"/>
                <w:szCs w:val="18"/>
              </w:rPr>
            </w:pPr>
            <w:r w:rsidRPr="005F78EC">
              <w:rPr>
                <w:rFonts w:hAnsi="宋体" w:hint="eastAsia"/>
                <w:bCs/>
                <w:sz w:val="18"/>
                <w:szCs w:val="18"/>
              </w:rPr>
              <w:t>故障举例</w:t>
            </w:r>
          </w:p>
        </w:tc>
      </w:tr>
      <w:tr w:rsidR="00714DCF" w:rsidRPr="005F78EC" w14:paraId="6F4DFBCC" w14:textId="77777777" w:rsidTr="00F11DF1">
        <w:trPr>
          <w:cantSplit/>
          <w:trHeight w:val="397"/>
        </w:trPr>
        <w:tc>
          <w:tcPr>
            <w:tcW w:w="656" w:type="pct"/>
            <w:tcBorders>
              <w:top w:val="single" w:sz="4" w:space="0" w:color="auto"/>
              <w:left w:val="single" w:sz="4" w:space="0" w:color="auto"/>
              <w:bottom w:val="single" w:sz="4" w:space="0" w:color="auto"/>
              <w:right w:val="single" w:sz="4" w:space="0" w:color="auto"/>
            </w:tcBorders>
            <w:vAlign w:val="center"/>
          </w:tcPr>
          <w:p w14:paraId="51961EE4" w14:textId="77777777" w:rsidR="00714DCF" w:rsidRPr="005F78EC" w:rsidRDefault="006E1D40">
            <w:pPr>
              <w:pStyle w:val="afa"/>
              <w:ind w:firstLineChars="0" w:firstLine="0"/>
              <w:jc w:val="center"/>
              <w:rPr>
                <w:rFonts w:ascii="Times New Roman"/>
                <w:sz w:val="18"/>
              </w:rPr>
            </w:pPr>
            <w:r w:rsidRPr="005F78EC">
              <w:rPr>
                <w:rFonts w:ascii="Times New Roman" w:hint="eastAsia"/>
                <w:sz w:val="18"/>
              </w:rPr>
              <w:t>致命故障</w:t>
            </w:r>
          </w:p>
        </w:tc>
        <w:tc>
          <w:tcPr>
            <w:tcW w:w="2322" w:type="pct"/>
            <w:tcBorders>
              <w:top w:val="single" w:sz="4" w:space="0" w:color="auto"/>
              <w:left w:val="single" w:sz="4" w:space="0" w:color="auto"/>
              <w:bottom w:val="single" w:sz="4" w:space="0" w:color="auto"/>
              <w:right w:val="single" w:sz="4" w:space="0" w:color="auto"/>
            </w:tcBorders>
            <w:vAlign w:val="center"/>
          </w:tcPr>
          <w:p w14:paraId="072BF89C"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导致功能完全丧失；危及作业、人身安全或引起重要总成（系统）报废</w:t>
            </w:r>
          </w:p>
        </w:tc>
        <w:tc>
          <w:tcPr>
            <w:tcW w:w="2022" w:type="pct"/>
            <w:tcBorders>
              <w:top w:val="single" w:sz="4" w:space="0" w:color="auto"/>
              <w:left w:val="single" w:sz="4" w:space="0" w:color="auto"/>
              <w:bottom w:val="single" w:sz="4" w:space="0" w:color="auto"/>
              <w:right w:val="single" w:sz="4" w:space="0" w:color="auto"/>
            </w:tcBorders>
            <w:vAlign w:val="center"/>
          </w:tcPr>
          <w:p w14:paraId="3CED1BBD"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ascii="Times New Roman" w:hint="eastAsia"/>
                <w:sz w:val="18"/>
              </w:rPr>
              <w:t>罐体或厢体严重变形、主轴或底盘断裂以及</w:t>
            </w:r>
            <w:r w:rsidRPr="005F78EC">
              <w:rPr>
                <w:rFonts w:hAnsi="宋体" w:hint="eastAsia"/>
                <w:bCs/>
                <w:sz w:val="18"/>
                <w:szCs w:val="18"/>
              </w:rPr>
              <w:t>导致人身伤亡、</w:t>
            </w:r>
            <w:r w:rsidRPr="005F78EC">
              <w:rPr>
                <w:rFonts w:ascii="Times New Roman" w:hint="eastAsia"/>
                <w:sz w:val="18"/>
              </w:rPr>
              <w:t>造成重大经济损失的故障</w:t>
            </w:r>
          </w:p>
        </w:tc>
      </w:tr>
      <w:tr w:rsidR="00714DCF" w:rsidRPr="005F78EC" w14:paraId="063F5375" w14:textId="77777777" w:rsidTr="00F11DF1">
        <w:trPr>
          <w:cantSplit/>
          <w:trHeight w:val="397"/>
        </w:trPr>
        <w:tc>
          <w:tcPr>
            <w:tcW w:w="656" w:type="pct"/>
            <w:tcBorders>
              <w:top w:val="single" w:sz="4" w:space="0" w:color="auto"/>
              <w:left w:val="single" w:sz="4" w:space="0" w:color="auto"/>
              <w:bottom w:val="single" w:sz="4" w:space="0" w:color="auto"/>
              <w:right w:val="single" w:sz="4" w:space="0" w:color="auto"/>
            </w:tcBorders>
            <w:vAlign w:val="center"/>
          </w:tcPr>
          <w:p w14:paraId="1DC1AEA8" w14:textId="77777777" w:rsidR="00714DCF" w:rsidRPr="005F78EC" w:rsidRDefault="006E1D40">
            <w:pPr>
              <w:pStyle w:val="afa"/>
              <w:ind w:firstLineChars="0" w:firstLine="0"/>
              <w:jc w:val="center"/>
              <w:rPr>
                <w:rFonts w:ascii="Times New Roman"/>
                <w:sz w:val="18"/>
              </w:rPr>
            </w:pPr>
            <w:r w:rsidRPr="005F78EC">
              <w:rPr>
                <w:rFonts w:ascii="Times New Roman" w:hint="eastAsia"/>
                <w:sz w:val="18"/>
              </w:rPr>
              <w:t>严重故障</w:t>
            </w:r>
          </w:p>
        </w:tc>
        <w:tc>
          <w:tcPr>
            <w:tcW w:w="2322" w:type="pct"/>
            <w:tcBorders>
              <w:top w:val="single" w:sz="4" w:space="0" w:color="auto"/>
              <w:left w:val="single" w:sz="4" w:space="0" w:color="auto"/>
              <w:bottom w:val="single" w:sz="4" w:space="0" w:color="auto"/>
              <w:right w:val="single" w:sz="4" w:space="0" w:color="auto"/>
            </w:tcBorders>
            <w:vAlign w:val="center"/>
          </w:tcPr>
          <w:p w14:paraId="2A562C17"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导致功能严重下降；主要零部件损坏、关键部位紧固件损坏</w:t>
            </w:r>
          </w:p>
        </w:tc>
        <w:tc>
          <w:tcPr>
            <w:tcW w:w="2022" w:type="pct"/>
            <w:tcBorders>
              <w:top w:val="single" w:sz="4" w:space="0" w:color="auto"/>
              <w:left w:val="single" w:sz="4" w:space="0" w:color="auto"/>
              <w:bottom w:val="single" w:sz="4" w:space="0" w:color="auto"/>
              <w:right w:val="single" w:sz="4" w:space="0" w:color="auto"/>
            </w:tcBorders>
            <w:vAlign w:val="center"/>
          </w:tcPr>
          <w:p w14:paraId="46E625A7"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ascii="Times New Roman" w:hint="eastAsia"/>
                <w:sz w:val="18"/>
              </w:rPr>
              <w:t>真空泵、取料手臂、液压推送机构等主要部件损毁</w:t>
            </w:r>
          </w:p>
        </w:tc>
      </w:tr>
      <w:tr w:rsidR="00714DCF" w:rsidRPr="005F78EC" w14:paraId="0167076E" w14:textId="77777777" w:rsidTr="00F11DF1">
        <w:trPr>
          <w:cantSplit/>
          <w:trHeight w:val="397"/>
        </w:trPr>
        <w:tc>
          <w:tcPr>
            <w:tcW w:w="656" w:type="pct"/>
            <w:tcBorders>
              <w:top w:val="single" w:sz="4" w:space="0" w:color="auto"/>
              <w:left w:val="single" w:sz="4" w:space="0" w:color="auto"/>
              <w:bottom w:val="single" w:sz="4" w:space="0" w:color="auto"/>
              <w:right w:val="single" w:sz="4" w:space="0" w:color="auto"/>
            </w:tcBorders>
            <w:vAlign w:val="center"/>
          </w:tcPr>
          <w:p w14:paraId="46717689" w14:textId="77777777" w:rsidR="00714DCF" w:rsidRPr="005F78EC" w:rsidRDefault="006E1D40">
            <w:pPr>
              <w:pStyle w:val="afa"/>
              <w:ind w:firstLineChars="0" w:firstLine="0"/>
              <w:jc w:val="center"/>
              <w:rPr>
                <w:rFonts w:ascii="Times New Roman"/>
                <w:sz w:val="18"/>
                <w:szCs w:val="18"/>
              </w:rPr>
            </w:pPr>
            <w:r w:rsidRPr="005F78EC">
              <w:rPr>
                <w:rFonts w:ascii="Times New Roman" w:hint="eastAsia"/>
                <w:sz w:val="18"/>
                <w:szCs w:val="18"/>
              </w:rPr>
              <w:t>一般故障</w:t>
            </w:r>
          </w:p>
        </w:tc>
        <w:tc>
          <w:tcPr>
            <w:tcW w:w="2322" w:type="pct"/>
            <w:tcBorders>
              <w:top w:val="single" w:sz="4" w:space="0" w:color="auto"/>
              <w:left w:val="single" w:sz="4" w:space="0" w:color="auto"/>
              <w:bottom w:val="single" w:sz="4" w:space="0" w:color="auto"/>
              <w:right w:val="single" w:sz="4" w:space="0" w:color="auto"/>
            </w:tcBorders>
            <w:vAlign w:val="center"/>
          </w:tcPr>
          <w:p w14:paraId="09DD471B"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导致功能下降，不能正常作业；一般零部件和标准件损坏或脱落，通过调整或更换在短时间内可修复</w:t>
            </w:r>
          </w:p>
        </w:tc>
        <w:tc>
          <w:tcPr>
            <w:tcW w:w="2022" w:type="pct"/>
            <w:tcBorders>
              <w:top w:val="single" w:sz="4" w:space="0" w:color="auto"/>
              <w:left w:val="single" w:sz="4" w:space="0" w:color="auto"/>
              <w:bottom w:val="single" w:sz="4" w:space="0" w:color="auto"/>
              <w:right w:val="single" w:sz="4" w:space="0" w:color="auto"/>
            </w:tcBorders>
            <w:vAlign w:val="center"/>
          </w:tcPr>
          <w:p w14:paraId="08FD886A"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易损件非正常更换或在较短时间内容易排除的故障，</w:t>
            </w:r>
            <w:r w:rsidRPr="005F78EC">
              <w:rPr>
                <w:rFonts w:ascii="Times New Roman" w:hint="eastAsia"/>
                <w:sz w:val="18"/>
              </w:rPr>
              <w:t>如链条、皮带断裂等</w:t>
            </w:r>
          </w:p>
        </w:tc>
      </w:tr>
      <w:tr w:rsidR="00714DCF" w:rsidRPr="005F78EC" w14:paraId="57FBDA23" w14:textId="77777777" w:rsidTr="00F11DF1">
        <w:trPr>
          <w:cantSplit/>
          <w:trHeight w:val="397"/>
        </w:trPr>
        <w:tc>
          <w:tcPr>
            <w:tcW w:w="656" w:type="pct"/>
            <w:tcBorders>
              <w:top w:val="single" w:sz="4" w:space="0" w:color="auto"/>
              <w:left w:val="single" w:sz="4" w:space="0" w:color="auto"/>
              <w:bottom w:val="single" w:sz="4" w:space="0" w:color="auto"/>
              <w:right w:val="single" w:sz="4" w:space="0" w:color="auto"/>
            </w:tcBorders>
            <w:vAlign w:val="center"/>
          </w:tcPr>
          <w:p w14:paraId="6894ADEC" w14:textId="77777777" w:rsidR="00714DCF" w:rsidRPr="005F78EC" w:rsidRDefault="006E1D40">
            <w:pPr>
              <w:pStyle w:val="afa"/>
              <w:ind w:firstLineChars="0" w:firstLine="0"/>
              <w:jc w:val="center"/>
              <w:rPr>
                <w:rFonts w:ascii="Times New Roman"/>
                <w:sz w:val="18"/>
                <w:szCs w:val="18"/>
              </w:rPr>
            </w:pPr>
            <w:r w:rsidRPr="005F78EC">
              <w:rPr>
                <w:rFonts w:ascii="Times New Roman" w:hint="eastAsia"/>
                <w:sz w:val="18"/>
                <w:szCs w:val="18"/>
              </w:rPr>
              <w:t>轻</w:t>
            </w:r>
            <w:r w:rsidRPr="005F78EC">
              <w:rPr>
                <w:rFonts w:hAnsi="宋体" w:hint="eastAsia"/>
                <w:bCs/>
                <w:sz w:val="18"/>
                <w:szCs w:val="18"/>
              </w:rPr>
              <w:t>度</w:t>
            </w:r>
            <w:r w:rsidRPr="005F78EC">
              <w:rPr>
                <w:rFonts w:ascii="Times New Roman" w:hint="eastAsia"/>
                <w:sz w:val="18"/>
                <w:szCs w:val="18"/>
              </w:rPr>
              <w:t>故障</w:t>
            </w:r>
          </w:p>
        </w:tc>
        <w:tc>
          <w:tcPr>
            <w:tcW w:w="2322" w:type="pct"/>
            <w:tcBorders>
              <w:top w:val="single" w:sz="4" w:space="0" w:color="auto"/>
              <w:left w:val="single" w:sz="4" w:space="0" w:color="auto"/>
              <w:bottom w:val="single" w:sz="4" w:space="0" w:color="auto"/>
              <w:right w:val="single" w:sz="4" w:space="0" w:color="auto"/>
            </w:tcBorders>
            <w:vAlign w:val="center"/>
          </w:tcPr>
          <w:p w14:paraId="2AE121F6"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轻</w:t>
            </w:r>
            <w:r w:rsidRPr="005F78EC">
              <w:rPr>
                <w:rFonts w:ascii="Times New Roman" w:hint="eastAsia"/>
                <w:sz w:val="18"/>
                <w:szCs w:val="18"/>
              </w:rPr>
              <w:t>微</w:t>
            </w:r>
            <w:r w:rsidRPr="005F78EC">
              <w:rPr>
                <w:rFonts w:hAnsi="宋体" w:hint="eastAsia"/>
                <w:bCs/>
                <w:sz w:val="18"/>
                <w:szCs w:val="18"/>
              </w:rPr>
              <w:t>影响产品使用功能，暂时不会导致工作中断，修理费用低廉的故障</w:t>
            </w:r>
          </w:p>
        </w:tc>
        <w:tc>
          <w:tcPr>
            <w:tcW w:w="2022" w:type="pct"/>
            <w:tcBorders>
              <w:top w:val="single" w:sz="4" w:space="0" w:color="auto"/>
              <w:left w:val="single" w:sz="4" w:space="0" w:color="auto"/>
              <w:bottom w:val="single" w:sz="4" w:space="0" w:color="auto"/>
              <w:right w:val="single" w:sz="4" w:space="0" w:color="auto"/>
            </w:tcBorders>
            <w:vAlign w:val="center"/>
          </w:tcPr>
          <w:p w14:paraId="19E0968A" w14:textId="77777777" w:rsidR="00714DCF" w:rsidRPr="005F78EC" w:rsidRDefault="006E1D40" w:rsidP="00F11DF1">
            <w:pPr>
              <w:pStyle w:val="afa"/>
              <w:tabs>
                <w:tab w:val="center" w:pos="4201"/>
                <w:tab w:val="right" w:leader="dot" w:pos="9298"/>
              </w:tabs>
              <w:ind w:firstLine="360"/>
              <w:jc w:val="left"/>
              <w:rPr>
                <w:rFonts w:hAnsi="宋体"/>
                <w:bCs/>
                <w:kern w:val="2"/>
                <w:sz w:val="18"/>
                <w:szCs w:val="18"/>
              </w:rPr>
            </w:pPr>
            <w:r w:rsidRPr="005F78EC">
              <w:rPr>
                <w:rFonts w:hAnsi="宋体" w:hint="eastAsia"/>
                <w:bCs/>
                <w:sz w:val="18"/>
                <w:szCs w:val="18"/>
              </w:rPr>
              <w:t>转动件、紧固件螺丝松动</w:t>
            </w:r>
            <w:r w:rsidRPr="005F78EC">
              <w:rPr>
                <w:rFonts w:ascii="Times New Roman" w:hint="eastAsia"/>
                <w:sz w:val="18"/>
              </w:rPr>
              <w:t>等</w:t>
            </w:r>
          </w:p>
        </w:tc>
      </w:tr>
    </w:tbl>
    <w:bookmarkEnd w:id="160"/>
    <w:bookmarkEnd w:id="161"/>
    <w:bookmarkEnd w:id="162"/>
    <w:bookmarkEnd w:id="163"/>
    <w:bookmarkEnd w:id="164"/>
    <w:bookmarkEnd w:id="165"/>
    <w:p w14:paraId="73EC5EC8" w14:textId="77777777" w:rsidR="00706652" w:rsidRPr="005F78EC" w:rsidRDefault="006E1D40" w:rsidP="005F78EC">
      <w:pPr>
        <w:pStyle w:val="a0"/>
        <w:numPr>
          <w:ilvl w:val="3"/>
          <w:numId w:val="2"/>
        </w:numPr>
        <w:spacing w:beforeLines="50" w:before="156" w:afterLines="50" w:after="156"/>
        <w:ind w:left="0"/>
        <w:outlineLvl w:val="9"/>
      </w:pPr>
      <w:r w:rsidRPr="005F78EC">
        <w:rPr>
          <w:rFonts w:hint="eastAsia"/>
        </w:rPr>
        <w:t>评价规则</w:t>
      </w:r>
    </w:p>
    <w:p w14:paraId="4DFD1857" w14:textId="30C57E13" w:rsidR="00714DCF" w:rsidRPr="005F78EC" w:rsidRDefault="006E1D40">
      <w:pPr>
        <w:pStyle w:val="affff0"/>
        <w:numPr>
          <w:ilvl w:val="4"/>
          <w:numId w:val="2"/>
        </w:numPr>
        <w:jc w:val="both"/>
        <w:outlineLvl w:val="9"/>
        <w:rPr>
          <w:rFonts w:ascii="宋体" w:eastAsia="宋体"/>
        </w:rPr>
      </w:pPr>
      <w:r w:rsidRPr="005F78EC">
        <w:rPr>
          <w:rFonts w:ascii="宋体" w:eastAsia="宋体" w:hint="eastAsia"/>
        </w:rPr>
        <w:t>生产查定的结果、首次故障前平均工作时间及故障情况均符合表5</w:t>
      </w:r>
      <w:r w:rsidR="006F5C45">
        <w:rPr>
          <w:rFonts w:ascii="宋体" w:eastAsia="宋体" w:hint="eastAsia"/>
        </w:rPr>
        <w:t>的</w:t>
      </w:r>
      <w:r w:rsidRPr="005F78EC">
        <w:rPr>
          <w:rFonts w:ascii="宋体" w:eastAsia="宋体" w:hint="eastAsia"/>
        </w:rPr>
        <w:t>要求时，可靠性评价结论为符合大纲要求；否则，可靠性评价结论为不符合大纲要求。有资质的机构依据本大纲规定的方法出具的生产查定检验报告可作为可靠性评价的依据。</w:t>
      </w:r>
    </w:p>
    <w:p w14:paraId="019B9AD9" w14:textId="23826257" w:rsidR="00714DCF" w:rsidRPr="005F78EC" w:rsidRDefault="006E1D40">
      <w:pPr>
        <w:pStyle w:val="affff0"/>
        <w:numPr>
          <w:ilvl w:val="4"/>
          <w:numId w:val="2"/>
        </w:numPr>
        <w:jc w:val="both"/>
        <w:outlineLvl w:val="9"/>
        <w:rPr>
          <w:rFonts w:ascii="宋体" w:eastAsia="宋体"/>
        </w:rPr>
      </w:pPr>
      <w:r w:rsidRPr="005F78EC">
        <w:rPr>
          <w:rFonts w:ascii="宋体" w:eastAsia="宋体" w:hint="eastAsia"/>
        </w:rPr>
        <w:t>当生产查定</w:t>
      </w:r>
      <w:r w:rsidRPr="005F78EC">
        <w:rPr>
          <w:rFonts w:ascii="宋体" w:eastAsia="宋体" w:hAnsi="宋体" w:hint="eastAsia"/>
        </w:rPr>
        <w:t>（可靠性用户调查）</w:t>
      </w:r>
      <w:r w:rsidRPr="005F78EC">
        <w:rPr>
          <w:rFonts w:ascii="宋体" w:eastAsia="宋体" w:hAnsi="宋体" w:hint="eastAsia"/>
          <w:kern w:val="2"/>
        </w:rPr>
        <w:t>结果不满足表5</w:t>
      </w:r>
      <w:r w:rsidR="006F5C45">
        <w:rPr>
          <w:rFonts w:ascii="宋体" w:eastAsia="宋体" w:hAnsi="宋体" w:hint="eastAsia"/>
          <w:kern w:val="2"/>
        </w:rPr>
        <w:t>的</w:t>
      </w:r>
      <w:r w:rsidRPr="005F78EC">
        <w:rPr>
          <w:rFonts w:ascii="宋体" w:eastAsia="宋体" w:hAnsi="宋体" w:hint="eastAsia"/>
          <w:kern w:val="2"/>
        </w:rPr>
        <w:t>要求时</w:t>
      </w:r>
      <w:r w:rsidRPr="005F78EC">
        <w:rPr>
          <w:rFonts w:ascii="宋体" w:eastAsia="宋体" w:hint="eastAsia"/>
        </w:rPr>
        <w:t>，</w:t>
      </w:r>
      <w:r w:rsidRPr="005F78EC">
        <w:rPr>
          <w:rFonts w:ascii="宋体" w:eastAsia="宋体" w:hAnsi="宋体" w:hint="eastAsia"/>
        </w:rPr>
        <w:t>可靠性用户调查（</w:t>
      </w:r>
      <w:r w:rsidRPr="005F78EC">
        <w:rPr>
          <w:rFonts w:ascii="宋体" w:eastAsia="宋体" w:hint="eastAsia"/>
        </w:rPr>
        <w:t>生产查定</w:t>
      </w:r>
      <w:r w:rsidRPr="005F78EC">
        <w:rPr>
          <w:rFonts w:ascii="宋体" w:eastAsia="宋体" w:hAnsi="宋体" w:hint="eastAsia"/>
        </w:rPr>
        <w:t>）</w:t>
      </w:r>
      <w:r w:rsidRPr="005F78EC">
        <w:rPr>
          <w:rFonts w:ascii="宋体" w:eastAsia="宋体" w:hint="eastAsia"/>
        </w:rPr>
        <w:t>不再继续进行，可靠性评价结论为不符合大纲要求。</w:t>
      </w:r>
    </w:p>
    <w:p w14:paraId="4990371F" w14:textId="77777777" w:rsidR="00706652" w:rsidRPr="005F78EC" w:rsidRDefault="006E1D40" w:rsidP="005F78EC">
      <w:pPr>
        <w:pStyle w:val="a"/>
        <w:numPr>
          <w:ilvl w:val="2"/>
          <w:numId w:val="2"/>
        </w:numPr>
        <w:spacing w:beforeLines="50" w:before="156" w:afterLines="50" w:after="156"/>
        <w:ind w:left="0"/>
      </w:pPr>
      <w:bookmarkStart w:id="166" w:name="_Toc324941018"/>
      <w:bookmarkStart w:id="167" w:name="_Toc324962679"/>
      <w:bookmarkStart w:id="168" w:name="_Toc324941019"/>
      <w:bookmarkStart w:id="169" w:name="_Toc324962680"/>
      <w:bookmarkStart w:id="170" w:name="_Toc324941020"/>
      <w:bookmarkStart w:id="171" w:name="_Toc324962681"/>
      <w:bookmarkStart w:id="172" w:name="_Toc385250131"/>
      <w:bookmarkStart w:id="173" w:name="_Toc385941331"/>
      <w:bookmarkStart w:id="174" w:name="_Toc387306439"/>
      <w:bookmarkStart w:id="175" w:name="_Toc385250132"/>
      <w:bookmarkStart w:id="176" w:name="_Toc385941332"/>
      <w:bookmarkStart w:id="177" w:name="_Toc387306440"/>
      <w:bookmarkStart w:id="178" w:name="_Toc138125792"/>
      <w:bookmarkStart w:id="179" w:name="_Toc145493891"/>
      <w:bookmarkStart w:id="180" w:name="_Toc149468572"/>
      <w:bookmarkStart w:id="181" w:name="_Toc224116325"/>
      <w:bookmarkStart w:id="182" w:name="_Toc528934706"/>
      <w:bookmarkStart w:id="183" w:name="_Toc531957900"/>
      <w:bookmarkEnd w:id="137"/>
      <w:bookmarkEnd w:id="138"/>
      <w:bookmarkEnd w:id="139"/>
      <w:bookmarkEnd w:id="140"/>
      <w:bookmarkEnd w:id="166"/>
      <w:bookmarkEnd w:id="167"/>
      <w:bookmarkEnd w:id="168"/>
      <w:bookmarkEnd w:id="169"/>
      <w:bookmarkEnd w:id="170"/>
      <w:bookmarkEnd w:id="171"/>
      <w:bookmarkEnd w:id="172"/>
      <w:bookmarkEnd w:id="173"/>
      <w:bookmarkEnd w:id="174"/>
      <w:bookmarkEnd w:id="175"/>
      <w:bookmarkEnd w:id="176"/>
      <w:bookmarkEnd w:id="177"/>
      <w:r w:rsidRPr="005F78EC">
        <w:rPr>
          <w:rFonts w:hint="eastAsia"/>
        </w:rPr>
        <w:t>综合判定规则</w:t>
      </w:r>
      <w:bookmarkEnd w:id="178"/>
      <w:bookmarkEnd w:id="179"/>
      <w:bookmarkEnd w:id="180"/>
      <w:bookmarkEnd w:id="181"/>
      <w:bookmarkEnd w:id="182"/>
      <w:bookmarkEnd w:id="183"/>
    </w:p>
    <w:p w14:paraId="3C9F7442" w14:textId="77777777" w:rsidR="00714DCF" w:rsidRPr="005F78EC" w:rsidRDefault="006E1D40">
      <w:pPr>
        <w:pStyle w:val="a0"/>
        <w:numPr>
          <w:ilvl w:val="3"/>
          <w:numId w:val="2"/>
        </w:numPr>
        <w:ind w:left="0"/>
        <w:jc w:val="both"/>
        <w:outlineLvl w:val="9"/>
        <w:rPr>
          <w:rFonts w:ascii="宋体" w:eastAsia="宋体" w:hAnsi="宋体"/>
        </w:rPr>
      </w:pPr>
      <w:r w:rsidRPr="005F78EC">
        <w:rPr>
          <w:rFonts w:ascii="宋体" w:eastAsia="宋体" w:hAnsi="宋体" w:hint="eastAsia"/>
        </w:rPr>
        <w:t>产品一致性检查、安全性评价、适用性评价、可靠性评价为一级指标，其包含的各检查项目为二级指标。指标分级与要求见表5。</w:t>
      </w:r>
    </w:p>
    <w:p w14:paraId="4C3BDEAB" w14:textId="77777777" w:rsidR="00714DCF" w:rsidRDefault="006E1D40">
      <w:pPr>
        <w:pStyle w:val="a0"/>
        <w:numPr>
          <w:ilvl w:val="3"/>
          <w:numId w:val="2"/>
        </w:numPr>
        <w:ind w:left="0"/>
        <w:jc w:val="both"/>
        <w:outlineLvl w:val="9"/>
        <w:rPr>
          <w:rFonts w:ascii="宋体" w:eastAsia="宋体" w:hAnsi="宋体"/>
        </w:rPr>
      </w:pPr>
      <w:r w:rsidRPr="005F78EC">
        <w:rPr>
          <w:rFonts w:ascii="宋体" w:eastAsia="宋体" w:hAnsi="宋体" w:hint="eastAsia"/>
        </w:rPr>
        <w:t>一级指标均符合大纲要求时，推广鉴定结论为通过；否则，推广鉴定结论为不通过。综合判定见表5。</w:t>
      </w:r>
    </w:p>
    <w:p w14:paraId="78742EFE" w14:textId="77777777" w:rsidR="00FB3F19" w:rsidRDefault="00FB3F19" w:rsidP="00A27693">
      <w:pPr>
        <w:pStyle w:val="afa"/>
        <w:ind w:firstLine="420"/>
      </w:pPr>
    </w:p>
    <w:p w14:paraId="1C3BC667" w14:textId="77777777" w:rsidR="00FB3F19" w:rsidRPr="00A27693" w:rsidRDefault="00FB3F19" w:rsidP="00A27693">
      <w:pPr>
        <w:pStyle w:val="afa"/>
        <w:ind w:firstLine="420"/>
      </w:pPr>
    </w:p>
    <w:p w14:paraId="2FDA2608" w14:textId="77777777" w:rsidR="00706652" w:rsidRPr="005F78EC" w:rsidRDefault="006E1D40" w:rsidP="005F78EC">
      <w:pPr>
        <w:pStyle w:val="a8"/>
        <w:spacing w:beforeLines="50" w:before="156"/>
      </w:pPr>
      <w:r w:rsidRPr="005F78EC">
        <w:rPr>
          <w:rFonts w:hint="eastAsia"/>
        </w:rPr>
        <w:t>综合判定表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92"/>
        <w:gridCol w:w="709"/>
        <w:gridCol w:w="1132"/>
        <w:gridCol w:w="1418"/>
        <w:gridCol w:w="990"/>
        <w:gridCol w:w="4028"/>
      </w:tblGrid>
      <w:tr w:rsidR="00714DCF" w:rsidRPr="005F78EC" w14:paraId="194F6BD5" w14:textId="77777777" w:rsidTr="00F11DF1">
        <w:trPr>
          <w:trHeight w:val="283"/>
          <w:tblHeader/>
          <w:jc w:val="center"/>
        </w:trPr>
        <w:tc>
          <w:tcPr>
            <w:tcW w:w="629" w:type="pct"/>
            <w:vAlign w:val="center"/>
          </w:tcPr>
          <w:p w14:paraId="5EF1C790"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一级指标</w:t>
            </w:r>
          </w:p>
        </w:tc>
        <w:tc>
          <w:tcPr>
            <w:tcW w:w="4371" w:type="pct"/>
            <w:gridSpan w:val="5"/>
            <w:vAlign w:val="center"/>
          </w:tcPr>
          <w:p w14:paraId="7C81C42A"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二级指标</w:t>
            </w:r>
          </w:p>
        </w:tc>
      </w:tr>
      <w:tr w:rsidR="00714DCF" w:rsidRPr="005F78EC" w14:paraId="3BE45F19" w14:textId="77777777" w:rsidTr="00F11DF1">
        <w:trPr>
          <w:trHeight w:val="283"/>
          <w:tblHeader/>
          <w:jc w:val="center"/>
        </w:trPr>
        <w:tc>
          <w:tcPr>
            <w:tcW w:w="629" w:type="pct"/>
            <w:vAlign w:val="center"/>
          </w:tcPr>
          <w:p w14:paraId="16E88580"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项  目</w:t>
            </w:r>
          </w:p>
        </w:tc>
        <w:tc>
          <w:tcPr>
            <w:tcW w:w="374" w:type="pct"/>
            <w:vAlign w:val="center"/>
          </w:tcPr>
          <w:p w14:paraId="71563F09"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序号</w:t>
            </w:r>
          </w:p>
        </w:tc>
        <w:tc>
          <w:tcPr>
            <w:tcW w:w="1347" w:type="pct"/>
            <w:gridSpan w:val="2"/>
            <w:vAlign w:val="center"/>
          </w:tcPr>
          <w:p w14:paraId="14BD3DAC"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项目</w:t>
            </w:r>
          </w:p>
        </w:tc>
        <w:tc>
          <w:tcPr>
            <w:tcW w:w="523" w:type="pct"/>
            <w:vAlign w:val="center"/>
          </w:tcPr>
          <w:p w14:paraId="3AF3BDA3"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单位</w:t>
            </w:r>
          </w:p>
        </w:tc>
        <w:tc>
          <w:tcPr>
            <w:tcW w:w="2126" w:type="pct"/>
            <w:vAlign w:val="center"/>
          </w:tcPr>
          <w:p w14:paraId="33BEDB00"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要求</w:t>
            </w:r>
          </w:p>
        </w:tc>
      </w:tr>
      <w:tr w:rsidR="00714DCF" w:rsidRPr="005F78EC" w14:paraId="65796129" w14:textId="77777777" w:rsidTr="00F11DF1">
        <w:trPr>
          <w:trHeight w:val="283"/>
          <w:jc w:val="center"/>
        </w:trPr>
        <w:tc>
          <w:tcPr>
            <w:tcW w:w="629" w:type="pct"/>
            <w:vAlign w:val="center"/>
          </w:tcPr>
          <w:p w14:paraId="43212297"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一致性检查</w:t>
            </w:r>
          </w:p>
        </w:tc>
        <w:tc>
          <w:tcPr>
            <w:tcW w:w="374" w:type="pct"/>
            <w:vAlign w:val="center"/>
          </w:tcPr>
          <w:p w14:paraId="6938D2E5"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1</w:t>
            </w:r>
          </w:p>
        </w:tc>
        <w:tc>
          <w:tcPr>
            <w:tcW w:w="1347" w:type="pct"/>
            <w:gridSpan w:val="2"/>
            <w:vAlign w:val="center"/>
          </w:tcPr>
          <w:p w14:paraId="43FF8571" w14:textId="77777777" w:rsidR="00714DCF" w:rsidRPr="004B3C17" w:rsidRDefault="006E1D40">
            <w:pPr>
              <w:pStyle w:val="afe"/>
              <w:jc w:val="left"/>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见表2、表3</w:t>
            </w:r>
          </w:p>
        </w:tc>
        <w:tc>
          <w:tcPr>
            <w:tcW w:w="523" w:type="pct"/>
            <w:vAlign w:val="center"/>
          </w:tcPr>
          <w:p w14:paraId="3CAF0942"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w:t>
            </w:r>
          </w:p>
        </w:tc>
        <w:tc>
          <w:tcPr>
            <w:tcW w:w="2126" w:type="pct"/>
            <w:vAlign w:val="center"/>
          </w:tcPr>
          <w:p w14:paraId="2202EE36" w14:textId="77777777" w:rsidR="00714DCF" w:rsidRPr="004B3C17" w:rsidRDefault="006E1D40" w:rsidP="00F11DF1">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符合本大纲表2、表3的要求</w:t>
            </w:r>
          </w:p>
        </w:tc>
      </w:tr>
      <w:tr w:rsidR="00714DCF" w:rsidRPr="005F78EC" w14:paraId="4349DFCA" w14:textId="77777777" w:rsidTr="00F11DF1">
        <w:trPr>
          <w:trHeight w:val="283"/>
          <w:jc w:val="center"/>
        </w:trPr>
        <w:tc>
          <w:tcPr>
            <w:tcW w:w="629" w:type="pct"/>
            <w:vMerge w:val="restart"/>
            <w:vAlign w:val="center"/>
          </w:tcPr>
          <w:p w14:paraId="7C915009"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安全性评价</w:t>
            </w:r>
          </w:p>
        </w:tc>
        <w:tc>
          <w:tcPr>
            <w:tcW w:w="374" w:type="pct"/>
            <w:vAlign w:val="center"/>
          </w:tcPr>
          <w:p w14:paraId="6DB869EB"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1</w:t>
            </w:r>
          </w:p>
        </w:tc>
        <w:tc>
          <w:tcPr>
            <w:tcW w:w="1347" w:type="pct"/>
            <w:gridSpan w:val="2"/>
            <w:vAlign w:val="center"/>
          </w:tcPr>
          <w:p w14:paraId="56C457ED"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安全性能</w:t>
            </w:r>
          </w:p>
        </w:tc>
        <w:tc>
          <w:tcPr>
            <w:tcW w:w="523" w:type="pct"/>
            <w:vAlign w:val="center"/>
          </w:tcPr>
          <w:p w14:paraId="456E0D2B"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w:t>
            </w:r>
          </w:p>
        </w:tc>
        <w:tc>
          <w:tcPr>
            <w:tcW w:w="2126" w:type="pct"/>
            <w:vAlign w:val="center"/>
          </w:tcPr>
          <w:p w14:paraId="29FBFDF1"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符合本大纲5.</w:t>
            </w:r>
            <w:r w:rsidRPr="004B3C17">
              <w:rPr>
                <w:rFonts w:asciiTheme="majorEastAsia" w:eastAsiaTheme="majorEastAsia" w:hAnsiTheme="majorEastAsia"/>
                <w:sz w:val="18"/>
                <w:szCs w:val="18"/>
              </w:rPr>
              <w:t>2.</w:t>
            </w:r>
            <w:r w:rsidRPr="004B3C17">
              <w:rPr>
                <w:rFonts w:asciiTheme="majorEastAsia" w:eastAsiaTheme="majorEastAsia" w:hAnsiTheme="majorEastAsia" w:hint="eastAsia"/>
                <w:sz w:val="18"/>
                <w:szCs w:val="18"/>
              </w:rPr>
              <w:t>1的要求</w:t>
            </w:r>
          </w:p>
        </w:tc>
      </w:tr>
      <w:tr w:rsidR="00714DCF" w:rsidRPr="005F78EC" w14:paraId="2FA930C7" w14:textId="77777777" w:rsidTr="00F11DF1">
        <w:trPr>
          <w:trHeight w:val="283"/>
          <w:jc w:val="center"/>
        </w:trPr>
        <w:tc>
          <w:tcPr>
            <w:tcW w:w="629" w:type="pct"/>
            <w:vMerge/>
            <w:vAlign w:val="center"/>
          </w:tcPr>
          <w:p w14:paraId="041B2F0A"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21E84044"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2</w:t>
            </w:r>
          </w:p>
        </w:tc>
        <w:tc>
          <w:tcPr>
            <w:tcW w:w="1347" w:type="pct"/>
            <w:gridSpan w:val="2"/>
            <w:vAlign w:val="center"/>
          </w:tcPr>
          <w:p w14:paraId="65F63BEE"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安全防护</w:t>
            </w:r>
          </w:p>
        </w:tc>
        <w:tc>
          <w:tcPr>
            <w:tcW w:w="523" w:type="pct"/>
            <w:vAlign w:val="center"/>
          </w:tcPr>
          <w:p w14:paraId="32660163"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w:t>
            </w:r>
          </w:p>
        </w:tc>
        <w:tc>
          <w:tcPr>
            <w:tcW w:w="2126" w:type="pct"/>
            <w:vAlign w:val="center"/>
          </w:tcPr>
          <w:p w14:paraId="0E500A56"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符合本大纲5.</w:t>
            </w:r>
            <w:r w:rsidRPr="004B3C17">
              <w:rPr>
                <w:rFonts w:asciiTheme="majorEastAsia" w:eastAsiaTheme="majorEastAsia" w:hAnsiTheme="majorEastAsia"/>
                <w:sz w:val="18"/>
                <w:szCs w:val="18"/>
              </w:rPr>
              <w:t>2.</w:t>
            </w:r>
            <w:r w:rsidRPr="004B3C17">
              <w:rPr>
                <w:rFonts w:asciiTheme="majorEastAsia" w:eastAsiaTheme="majorEastAsia" w:hAnsiTheme="majorEastAsia" w:hint="eastAsia"/>
                <w:sz w:val="18"/>
                <w:szCs w:val="18"/>
              </w:rPr>
              <w:t>2的要求</w:t>
            </w:r>
          </w:p>
        </w:tc>
      </w:tr>
      <w:tr w:rsidR="00714DCF" w:rsidRPr="005F78EC" w14:paraId="4EFF357E" w14:textId="77777777" w:rsidTr="00F11DF1">
        <w:trPr>
          <w:trHeight w:val="283"/>
          <w:jc w:val="center"/>
        </w:trPr>
        <w:tc>
          <w:tcPr>
            <w:tcW w:w="629" w:type="pct"/>
            <w:vMerge/>
            <w:vAlign w:val="center"/>
          </w:tcPr>
          <w:p w14:paraId="08C10A3A"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70B214EE"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3</w:t>
            </w:r>
          </w:p>
        </w:tc>
        <w:tc>
          <w:tcPr>
            <w:tcW w:w="1347" w:type="pct"/>
            <w:gridSpan w:val="2"/>
            <w:vAlign w:val="center"/>
          </w:tcPr>
          <w:p w14:paraId="7AD9E1B3"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安全信息</w:t>
            </w:r>
          </w:p>
        </w:tc>
        <w:tc>
          <w:tcPr>
            <w:tcW w:w="523" w:type="pct"/>
            <w:vAlign w:val="center"/>
          </w:tcPr>
          <w:p w14:paraId="13B477F5"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w:t>
            </w:r>
          </w:p>
        </w:tc>
        <w:tc>
          <w:tcPr>
            <w:tcW w:w="2126" w:type="pct"/>
            <w:vAlign w:val="center"/>
          </w:tcPr>
          <w:p w14:paraId="0D6AA316"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符合本大纲5.</w:t>
            </w:r>
            <w:r w:rsidRPr="004B3C17">
              <w:rPr>
                <w:rFonts w:asciiTheme="majorEastAsia" w:eastAsiaTheme="majorEastAsia" w:hAnsiTheme="majorEastAsia"/>
                <w:sz w:val="18"/>
                <w:szCs w:val="18"/>
              </w:rPr>
              <w:t>2.</w:t>
            </w:r>
            <w:r w:rsidRPr="004B3C17">
              <w:rPr>
                <w:rFonts w:asciiTheme="majorEastAsia" w:eastAsiaTheme="majorEastAsia" w:hAnsiTheme="majorEastAsia" w:hint="eastAsia"/>
                <w:sz w:val="18"/>
                <w:szCs w:val="18"/>
              </w:rPr>
              <w:t>3的要求</w:t>
            </w:r>
          </w:p>
        </w:tc>
      </w:tr>
      <w:tr w:rsidR="00714DCF" w:rsidRPr="005F78EC" w14:paraId="6B4B17F4" w14:textId="77777777" w:rsidTr="00F11DF1">
        <w:trPr>
          <w:trHeight w:val="283"/>
          <w:jc w:val="center"/>
        </w:trPr>
        <w:tc>
          <w:tcPr>
            <w:tcW w:w="629" w:type="pct"/>
            <w:vMerge w:val="restart"/>
            <w:vAlign w:val="center"/>
          </w:tcPr>
          <w:p w14:paraId="2FB40CF3"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适用性评价</w:t>
            </w:r>
          </w:p>
        </w:tc>
        <w:tc>
          <w:tcPr>
            <w:tcW w:w="374" w:type="pct"/>
            <w:vAlign w:val="center"/>
          </w:tcPr>
          <w:p w14:paraId="29618884"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1</w:t>
            </w:r>
          </w:p>
        </w:tc>
        <w:tc>
          <w:tcPr>
            <w:tcW w:w="1347" w:type="pct"/>
            <w:gridSpan w:val="2"/>
            <w:vAlign w:val="center"/>
          </w:tcPr>
          <w:p w14:paraId="1DBEF94F"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纯工作小时生产率</w:t>
            </w:r>
          </w:p>
        </w:tc>
        <w:tc>
          <w:tcPr>
            <w:tcW w:w="523" w:type="pct"/>
            <w:vAlign w:val="center"/>
          </w:tcPr>
          <w:p w14:paraId="426F1ED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hm</w:t>
            </w:r>
            <w:r w:rsidRPr="004B3C17">
              <w:rPr>
                <w:rFonts w:asciiTheme="majorEastAsia" w:eastAsiaTheme="majorEastAsia" w:hAnsiTheme="majorEastAsia" w:hint="eastAsia"/>
                <w:sz w:val="18"/>
                <w:szCs w:val="18"/>
                <w:vertAlign w:val="superscript"/>
              </w:rPr>
              <w:t>2</w:t>
            </w:r>
            <w:r w:rsidRPr="004B3C17">
              <w:rPr>
                <w:rFonts w:asciiTheme="majorEastAsia" w:eastAsiaTheme="majorEastAsia" w:hAnsiTheme="majorEastAsia" w:hint="eastAsia"/>
                <w:sz w:val="18"/>
                <w:szCs w:val="18"/>
              </w:rPr>
              <w:t>/h</w:t>
            </w:r>
          </w:p>
        </w:tc>
        <w:tc>
          <w:tcPr>
            <w:tcW w:w="2126" w:type="pct"/>
            <w:vAlign w:val="center"/>
          </w:tcPr>
          <w:p w14:paraId="3C001C51"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不低于企业明示值的下限</w:t>
            </w:r>
          </w:p>
        </w:tc>
      </w:tr>
      <w:tr w:rsidR="00714DCF" w:rsidRPr="005F78EC" w14:paraId="4EECC393" w14:textId="77777777" w:rsidTr="00F11DF1">
        <w:trPr>
          <w:trHeight w:val="283"/>
          <w:jc w:val="center"/>
        </w:trPr>
        <w:tc>
          <w:tcPr>
            <w:tcW w:w="629" w:type="pct"/>
            <w:vMerge/>
            <w:vAlign w:val="center"/>
          </w:tcPr>
          <w:p w14:paraId="3AE2E540"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2D819A99"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2</w:t>
            </w:r>
          </w:p>
        </w:tc>
        <w:tc>
          <w:tcPr>
            <w:tcW w:w="1347" w:type="pct"/>
            <w:gridSpan w:val="2"/>
            <w:vAlign w:val="center"/>
          </w:tcPr>
          <w:p w14:paraId="6014AAF5"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施肥量</w:t>
            </w:r>
          </w:p>
        </w:tc>
        <w:tc>
          <w:tcPr>
            <w:tcW w:w="523" w:type="pct"/>
            <w:vAlign w:val="center"/>
          </w:tcPr>
          <w:p w14:paraId="13EF6ED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kg/m</w:t>
            </w:r>
            <w:r w:rsidRPr="004B3C17">
              <w:rPr>
                <w:rFonts w:asciiTheme="majorEastAsia" w:eastAsiaTheme="majorEastAsia" w:hAnsiTheme="majorEastAsia" w:hint="eastAsia"/>
                <w:sz w:val="18"/>
                <w:szCs w:val="18"/>
                <w:vertAlign w:val="superscript"/>
              </w:rPr>
              <w:t>2</w:t>
            </w:r>
          </w:p>
        </w:tc>
        <w:tc>
          <w:tcPr>
            <w:tcW w:w="2126" w:type="pct"/>
            <w:vAlign w:val="center"/>
          </w:tcPr>
          <w:p w14:paraId="637D09C5"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不低于企业明示值的下限</w:t>
            </w:r>
          </w:p>
        </w:tc>
      </w:tr>
      <w:tr w:rsidR="00714DCF" w:rsidRPr="005F78EC" w14:paraId="759026DB" w14:textId="77777777" w:rsidTr="00F11DF1">
        <w:trPr>
          <w:trHeight w:val="283"/>
          <w:jc w:val="center"/>
        </w:trPr>
        <w:tc>
          <w:tcPr>
            <w:tcW w:w="629" w:type="pct"/>
            <w:vMerge/>
            <w:vAlign w:val="center"/>
          </w:tcPr>
          <w:p w14:paraId="6C17C5A7"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67067D0B"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3</w:t>
            </w:r>
          </w:p>
        </w:tc>
        <w:tc>
          <w:tcPr>
            <w:tcW w:w="1347" w:type="pct"/>
            <w:gridSpan w:val="2"/>
            <w:vAlign w:val="center"/>
          </w:tcPr>
          <w:p w14:paraId="7EF8060E"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抛撒宽度</w:t>
            </w:r>
          </w:p>
        </w:tc>
        <w:tc>
          <w:tcPr>
            <w:tcW w:w="523" w:type="pct"/>
            <w:vAlign w:val="center"/>
          </w:tcPr>
          <w:p w14:paraId="0C0D38F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m</w:t>
            </w:r>
          </w:p>
        </w:tc>
        <w:tc>
          <w:tcPr>
            <w:tcW w:w="2126" w:type="pct"/>
            <w:vAlign w:val="center"/>
          </w:tcPr>
          <w:p w14:paraId="724FAC41"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不低于企业明示值的下限</w:t>
            </w:r>
          </w:p>
        </w:tc>
      </w:tr>
      <w:tr w:rsidR="00714DCF" w:rsidRPr="005F78EC" w14:paraId="5F62F3C2" w14:textId="77777777" w:rsidTr="00F11DF1">
        <w:trPr>
          <w:trHeight w:val="283"/>
          <w:jc w:val="center"/>
        </w:trPr>
        <w:tc>
          <w:tcPr>
            <w:tcW w:w="629" w:type="pct"/>
            <w:vMerge/>
            <w:vAlign w:val="center"/>
          </w:tcPr>
          <w:p w14:paraId="362F9978"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5B1F5873"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4</w:t>
            </w:r>
          </w:p>
        </w:tc>
        <w:tc>
          <w:tcPr>
            <w:tcW w:w="1347" w:type="pct"/>
            <w:gridSpan w:val="2"/>
            <w:vAlign w:val="center"/>
          </w:tcPr>
          <w:p w14:paraId="5C911508"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喷洒宽度</w:t>
            </w:r>
          </w:p>
        </w:tc>
        <w:tc>
          <w:tcPr>
            <w:tcW w:w="523" w:type="pct"/>
            <w:vAlign w:val="center"/>
          </w:tcPr>
          <w:p w14:paraId="44E0CB4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m</w:t>
            </w:r>
          </w:p>
        </w:tc>
        <w:tc>
          <w:tcPr>
            <w:tcW w:w="2126" w:type="pct"/>
            <w:vAlign w:val="center"/>
          </w:tcPr>
          <w:p w14:paraId="7EE2D71A"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不低于企业明示值的下限</w:t>
            </w:r>
          </w:p>
        </w:tc>
      </w:tr>
      <w:tr w:rsidR="00714DCF" w:rsidRPr="005F78EC" w14:paraId="16972B18" w14:textId="77777777" w:rsidTr="00F11DF1">
        <w:trPr>
          <w:trHeight w:val="283"/>
          <w:jc w:val="center"/>
        </w:trPr>
        <w:tc>
          <w:tcPr>
            <w:tcW w:w="629" w:type="pct"/>
            <w:vMerge/>
            <w:vAlign w:val="center"/>
          </w:tcPr>
          <w:p w14:paraId="722E484B"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749857E2"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5</w:t>
            </w:r>
          </w:p>
        </w:tc>
        <w:tc>
          <w:tcPr>
            <w:tcW w:w="1347" w:type="pct"/>
            <w:gridSpan w:val="2"/>
            <w:vAlign w:val="center"/>
          </w:tcPr>
          <w:p w14:paraId="13707603"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施肥均匀性变异系数</w:t>
            </w:r>
          </w:p>
        </w:tc>
        <w:tc>
          <w:tcPr>
            <w:tcW w:w="523" w:type="pct"/>
            <w:vAlign w:val="center"/>
          </w:tcPr>
          <w:p w14:paraId="5C6BFCC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c>
          <w:tcPr>
            <w:tcW w:w="2126" w:type="pct"/>
            <w:vAlign w:val="center"/>
          </w:tcPr>
          <w:p w14:paraId="35CD0DCC"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≤30%</w:t>
            </w:r>
          </w:p>
        </w:tc>
      </w:tr>
      <w:tr w:rsidR="00714DCF" w:rsidRPr="005F78EC" w14:paraId="717FA0A4" w14:textId="77777777" w:rsidTr="00F11DF1">
        <w:trPr>
          <w:trHeight w:val="283"/>
          <w:jc w:val="center"/>
        </w:trPr>
        <w:tc>
          <w:tcPr>
            <w:tcW w:w="629" w:type="pct"/>
            <w:vMerge/>
            <w:vAlign w:val="center"/>
          </w:tcPr>
          <w:p w14:paraId="405D0558" w14:textId="77777777" w:rsidR="00714DCF" w:rsidRPr="004B3C17" w:rsidRDefault="00714DCF">
            <w:pPr>
              <w:pStyle w:val="afe"/>
              <w:jc w:val="center"/>
              <w:rPr>
                <w:rFonts w:asciiTheme="majorEastAsia" w:eastAsiaTheme="majorEastAsia" w:hAnsiTheme="majorEastAsia" w:cs="Courier New"/>
                <w:sz w:val="18"/>
                <w:szCs w:val="18"/>
              </w:rPr>
            </w:pPr>
          </w:p>
        </w:tc>
        <w:tc>
          <w:tcPr>
            <w:tcW w:w="374" w:type="pct"/>
            <w:vAlign w:val="center"/>
          </w:tcPr>
          <w:p w14:paraId="4BA2E1B3"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6</w:t>
            </w:r>
          </w:p>
        </w:tc>
        <w:tc>
          <w:tcPr>
            <w:tcW w:w="1347" w:type="pct"/>
            <w:gridSpan w:val="2"/>
            <w:vAlign w:val="center"/>
          </w:tcPr>
          <w:p w14:paraId="42B97CF9"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适用性用户意见</w:t>
            </w:r>
          </w:p>
        </w:tc>
        <w:tc>
          <w:tcPr>
            <w:tcW w:w="523" w:type="pct"/>
            <w:vAlign w:val="center"/>
          </w:tcPr>
          <w:p w14:paraId="60FC3A57"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w:t>
            </w:r>
          </w:p>
        </w:tc>
        <w:tc>
          <w:tcPr>
            <w:tcW w:w="2126" w:type="pct"/>
            <w:vAlign w:val="center"/>
          </w:tcPr>
          <w:p w14:paraId="47570C4C" w14:textId="77777777" w:rsidR="00714DCF" w:rsidRPr="004B3C17" w:rsidRDefault="006E1D40" w:rsidP="00F11DF1">
            <w:pPr>
              <w:pStyle w:val="afa"/>
              <w:ind w:firstLine="360"/>
              <w:jc w:val="left"/>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所有适用性调查项的评价结果为“好”和“中”的项数不低于适用性调查项总数的</w:t>
            </w:r>
            <w:r w:rsidRPr="004B3C17">
              <w:rPr>
                <w:rFonts w:asciiTheme="majorEastAsia" w:eastAsiaTheme="majorEastAsia" w:hAnsiTheme="majorEastAsia"/>
                <w:sz w:val="18"/>
                <w:szCs w:val="18"/>
              </w:rPr>
              <w:t>80%</w:t>
            </w:r>
          </w:p>
        </w:tc>
      </w:tr>
      <w:tr w:rsidR="00714DCF" w:rsidRPr="005F78EC" w14:paraId="64EF9F45" w14:textId="77777777" w:rsidTr="00F11DF1">
        <w:trPr>
          <w:trHeight w:val="283"/>
          <w:jc w:val="center"/>
        </w:trPr>
        <w:tc>
          <w:tcPr>
            <w:tcW w:w="629" w:type="pct"/>
            <w:vMerge w:val="restart"/>
            <w:vAlign w:val="center"/>
          </w:tcPr>
          <w:p w14:paraId="48429609"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可靠性评价</w:t>
            </w:r>
          </w:p>
        </w:tc>
        <w:tc>
          <w:tcPr>
            <w:tcW w:w="374" w:type="pct"/>
            <w:vMerge w:val="restart"/>
            <w:vAlign w:val="center"/>
          </w:tcPr>
          <w:p w14:paraId="3D82A4D2"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1</w:t>
            </w:r>
          </w:p>
        </w:tc>
        <w:tc>
          <w:tcPr>
            <w:tcW w:w="598" w:type="pct"/>
            <w:vMerge w:val="restart"/>
            <w:vAlign w:val="center"/>
          </w:tcPr>
          <w:p w14:paraId="57F9E60D"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生产查定</w:t>
            </w:r>
          </w:p>
        </w:tc>
        <w:tc>
          <w:tcPr>
            <w:tcW w:w="749" w:type="pct"/>
            <w:vAlign w:val="center"/>
          </w:tcPr>
          <w:p w14:paraId="28FB71CB" w14:textId="77777777" w:rsidR="00714DCF" w:rsidRPr="004B3C17" w:rsidRDefault="006E1D40">
            <w:pPr>
              <w:pStyle w:val="afa"/>
              <w:ind w:firstLineChars="0" w:firstLine="0"/>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使用有效度</w:t>
            </w:r>
          </w:p>
        </w:tc>
        <w:tc>
          <w:tcPr>
            <w:tcW w:w="523" w:type="pct"/>
            <w:vAlign w:val="center"/>
          </w:tcPr>
          <w:p w14:paraId="51492FE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c>
          <w:tcPr>
            <w:tcW w:w="2126" w:type="pct"/>
            <w:vAlign w:val="center"/>
          </w:tcPr>
          <w:p w14:paraId="7FBF320A"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≥98%</w:t>
            </w:r>
          </w:p>
        </w:tc>
      </w:tr>
      <w:tr w:rsidR="00714DCF" w:rsidRPr="005F78EC" w14:paraId="6689681C" w14:textId="77777777" w:rsidTr="00F11DF1">
        <w:trPr>
          <w:trHeight w:val="283"/>
          <w:jc w:val="center"/>
        </w:trPr>
        <w:tc>
          <w:tcPr>
            <w:tcW w:w="629" w:type="pct"/>
            <w:vMerge/>
            <w:vAlign w:val="center"/>
          </w:tcPr>
          <w:p w14:paraId="57BDFACC" w14:textId="77777777" w:rsidR="00714DCF" w:rsidRPr="004B3C17" w:rsidRDefault="00714DCF">
            <w:pPr>
              <w:pStyle w:val="afe"/>
              <w:rPr>
                <w:rFonts w:asciiTheme="majorEastAsia" w:eastAsiaTheme="majorEastAsia" w:hAnsiTheme="majorEastAsia" w:cs="Courier New"/>
                <w:sz w:val="18"/>
                <w:szCs w:val="18"/>
              </w:rPr>
            </w:pPr>
          </w:p>
        </w:tc>
        <w:tc>
          <w:tcPr>
            <w:tcW w:w="374" w:type="pct"/>
            <w:vMerge/>
            <w:vAlign w:val="center"/>
          </w:tcPr>
          <w:p w14:paraId="2E4B510E" w14:textId="77777777" w:rsidR="00714DCF" w:rsidRPr="004B3C17" w:rsidRDefault="00714DCF">
            <w:pPr>
              <w:pStyle w:val="afe"/>
              <w:jc w:val="center"/>
              <w:rPr>
                <w:rFonts w:asciiTheme="majorEastAsia" w:eastAsiaTheme="majorEastAsia" w:hAnsiTheme="majorEastAsia" w:cs="Courier New"/>
                <w:sz w:val="18"/>
                <w:szCs w:val="18"/>
              </w:rPr>
            </w:pPr>
          </w:p>
        </w:tc>
        <w:tc>
          <w:tcPr>
            <w:tcW w:w="598" w:type="pct"/>
            <w:vMerge/>
            <w:vAlign w:val="center"/>
          </w:tcPr>
          <w:p w14:paraId="1A7163F9" w14:textId="77777777" w:rsidR="00714DCF" w:rsidRPr="004B3C17" w:rsidRDefault="00714DCF">
            <w:pPr>
              <w:pStyle w:val="afe"/>
              <w:rPr>
                <w:rFonts w:asciiTheme="majorEastAsia" w:eastAsiaTheme="majorEastAsia" w:hAnsiTheme="majorEastAsia" w:cs="Courier New"/>
                <w:sz w:val="18"/>
                <w:szCs w:val="18"/>
              </w:rPr>
            </w:pPr>
          </w:p>
        </w:tc>
        <w:tc>
          <w:tcPr>
            <w:tcW w:w="749" w:type="pct"/>
            <w:vAlign w:val="center"/>
          </w:tcPr>
          <w:p w14:paraId="0B1511CA" w14:textId="77777777" w:rsidR="00714DCF" w:rsidRPr="004B3C17" w:rsidRDefault="006E1D40">
            <w:pPr>
              <w:pStyle w:val="afa"/>
              <w:ind w:firstLineChars="0" w:firstLine="0"/>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发生故障情况</w:t>
            </w:r>
          </w:p>
        </w:tc>
        <w:tc>
          <w:tcPr>
            <w:tcW w:w="523" w:type="pct"/>
            <w:vAlign w:val="center"/>
          </w:tcPr>
          <w:p w14:paraId="42582D0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c>
          <w:tcPr>
            <w:tcW w:w="2126" w:type="pct"/>
            <w:vAlign w:val="center"/>
          </w:tcPr>
          <w:p w14:paraId="4BC52E2E" w14:textId="77777777" w:rsidR="00714DCF" w:rsidRPr="004B3C17" w:rsidRDefault="006E1D40" w:rsidP="00F11DF1">
            <w:pPr>
              <w:pStyle w:val="afa"/>
              <w:ind w:firstLineChars="0" w:firstLine="0"/>
              <w:jc w:val="center"/>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未发生因质量原因引起的致命故障和严重故障</w:t>
            </w:r>
          </w:p>
        </w:tc>
      </w:tr>
      <w:tr w:rsidR="00714DCF" w:rsidRPr="005F78EC" w14:paraId="5D841EBC" w14:textId="77777777" w:rsidTr="00F11DF1">
        <w:trPr>
          <w:trHeight w:val="283"/>
          <w:jc w:val="center"/>
        </w:trPr>
        <w:tc>
          <w:tcPr>
            <w:tcW w:w="629" w:type="pct"/>
            <w:vMerge/>
            <w:vAlign w:val="center"/>
          </w:tcPr>
          <w:p w14:paraId="406BEC5D" w14:textId="77777777" w:rsidR="00714DCF" w:rsidRPr="004B3C17" w:rsidRDefault="00714DCF">
            <w:pPr>
              <w:pStyle w:val="afe"/>
              <w:rPr>
                <w:rFonts w:asciiTheme="majorEastAsia" w:eastAsiaTheme="majorEastAsia" w:hAnsiTheme="majorEastAsia" w:cs="Courier New"/>
                <w:sz w:val="18"/>
                <w:szCs w:val="18"/>
              </w:rPr>
            </w:pPr>
          </w:p>
        </w:tc>
        <w:tc>
          <w:tcPr>
            <w:tcW w:w="374" w:type="pct"/>
            <w:vAlign w:val="center"/>
          </w:tcPr>
          <w:p w14:paraId="07577EBC" w14:textId="77777777" w:rsidR="00714DCF" w:rsidRPr="004B3C17" w:rsidRDefault="006E1D40">
            <w:pPr>
              <w:pStyle w:val="afe"/>
              <w:jc w:val="center"/>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2</w:t>
            </w:r>
          </w:p>
        </w:tc>
        <w:tc>
          <w:tcPr>
            <w:tcW w:w="598" w:type="pct"/>
            <w:vAlign w:val="center"/>
          </w:tcPr>
          <w:p w14:paraId="42A5A8B2" w14:textId="77777777" w:rsidR="00714DCF" w:rsidRPr="004B3C17" w:rsidRDefault="006E1D40">
            <w:pPr>
              <w:pStyle w:val="afe"/>
              <w:rPr>
                <w:rFonts w:asciiTheme="majorEastAsia" w:eastAsiaTheme="majorEastAsia" w:hAnsiTheme="majorEastAsia" w:cs="Courier New"/>
                <w:sz w:val="18"/>
                <w:szCs w:val="18"/>
              </w:rPr>
            </w:pPr>
            <w:r w:rsidRPr="004B3C17">
              <w:rPr>
                <w:rFonts w:asciiTheme="majorEastAsia" w:eastAsiaTheme="majorEastAsia" w:hAnsiTheme="majorEastAsia" w:cs="Courier New" w:hint="eastAsia"/>
                <w:sz w:val="18"/>
                <w:szCs w:val="18"/>
              </w:rPr>
              <w:t>可靠性用户调查</w:t>
            </w:r>
          </w:p>
        </w:tc>
        <w:tc>
          <w:tcPr>
            <w:tcW w:w="749" w:type="pct"/>
            <w:vAlign w:val="center"/>
          </w:tcPr>
          <w:p w14:paraId="6845898E" w14:textId="77777777" w:rsidR="00714DCF" w:rsidRPr="004B3C17" w:rsidRDefault="006E1D40">
            <w:pPr>
              <w:pStyle w:val="afa"/>
              <w:ind w:firstLineChars="0" w:firstLine="0"/>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首次故障前平均工作时间</w:t>
            </w:r>
          </w:p>
        </w:tc>
        <w:tc>
          <w:tcPr>
            <w:tcW w:w="523" w:type="pct"/>
            <w:vAlign w:val="center"/>
          </w:tcPr>
          <w:p w14:paraId="4EBB051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h</w:t>
            </w:r>
          </w:p>
        </w:tc>
        <w:tc>
          <w:tcPr>
            <w:tcW w:w="2126" w:type="pct"/>
            <w:vAlign w:val="center"/>
          </w:tcPr>
          <w:p w14:paraId="77BE605F" w14:textId="2C515E88" w:rsidR="00714DCF" w:rsidRPr="004B3C17" w:rsidRDefault="006E1D40" w:rsidP="00F11DF1">
            <w:pPr>
              <w:pStyle w:val="afa"/>
              <w:ind w:firstLine="360"/>
              <w:jc w:val="left"/>
              <w:rPr>
                <w:rFonts w:asciiTheme="majorEastAsia" w:eastAsiaTheme="majorEastAsia" w:hAnsiTheme="majorEastAsia"/>
                <w:kern w:val="2"/>
                <w:sz w:val="18"/>
                <w:szCs w:val="18"/>
              </w:rPr>
            </w:pPr>
            <w:r w:rsidRPr="004B3C17">
              <w:rPr>
                <w:rFonts w:asciiTheme="majorEastAsia" w:eastAsiaTheme="majorEastAsia" w:hAnsiTheme="majorEastAsia" w:hint="eastAsia"/>
                <w:sz w:val="18"/>
                <w:szCs w:val="18"/>
              </w:rPr>
              <w:t>首次故障前平均工作时间不小于100 h（</w:t>
            </w:r>
            <w:r w:rsidR="006F5C45" w:rsidRPr="004B3C17">
              <w:rPr>
                <w:rFonts w:asciiTheme="majorEastAsia" w:eastAsiaTheme="majorEastAsia" w:hAnsiTheme="majorEastAsia" w:hint="eastAsia"/>
                <w:sz w:val="18"/>
                <w:szCs w:val="18"/>
              </w:rPr>
              <w:t>截</w:t>
            </w:r>
            <w:r w:rsidR="006F5C45">
              <w:rPr>
                <w:rFonts w:asciiTheme="majorEastAsia" w:eastAsiaTheme="majorEastAsia" w:hAnsiTheme="majorEastAsia" w:hint="eastAsia"/>
                <w:sz w:val="18"/>
                <w:szCs w:val="18"/>
              </w:rPr>
              <w:t>至</w:t>
            </w:r>
            <w:r w:rsidRPr="004B3C17">
              <w:rPr>
                <w:rFonts w:asciiTheme="majorEastAsia" w:eastAsiaTheme="majorEastAsia" w:hAnsiTheme="majorEastAsia" w:hint="eastAsia"/>
                <w:sz w:val="18"/>
                <w:szCs w:val="18"/>
              </w:rPr>
              <w:t>120 h），且未发生严重、致命故障</w:t>
            </w:r>
          </w:p>
        </w:tc>
      </w:tr>
    </w:tbl>
    <w:p w14:paraId="309C06D0" w14:textId="77777777" w:rsidR="00706652" w:rsidRPr="005F78EC" w:rsidRDefault="006E1D40" w:rsidP="005F78EC">
      <w:pPr>
        <w:pStyle w:val="af1"/>
        <w:spacing w:beforeLines="100" w:before="312" w:afterLines="100" w:after="312"/>
      </w:pPr>
      <w:bookmarkStart w:id="184" w:name="_Toc528934707"/>
      <w:bookmarkStart w:id="185" w:name="_Toc531957901"/>
      <w:r w:rsidRPr="005F78EC">
        <w:rPr>
          <w:rFonts w:hint="eastAsia"/>
        </w:rPr>
        <w:t>产品变更</w:t>
      </w:r>
      <w:bookmarkEnd w:id="184"/>
      <w:bookmarkEnd w:id="185"/>
    </w:p>
    <w:p w14:paraId="6CBE1E58" w14:textId="77777777" w:rsidR="00714DCF" w:rsidRPr="005F78EC" w:rsidRDefault="006E1D40">
      <w:pPr>
        <w:pStyle w:val="a"/>
        <w:numPr>
          <w:ilvl w:val="2"/>
          <w:numId w:val="2"/>
        </w:numPr>
        <w:ind w:left="0"/>
        <w:jc w:val="both"/>
        <w:outlineLvl w:val="9"/>
        <w:rPr>
          <w:rFonts w:ascii="宋体" w:eastAsia="宋体"/>
        </w:rPr>
      </w:pPr>
      <w:bookmarkStart w:id="186" w:name="_Toc528934708"/>
      <w:bookmarkStart w:id="187" w:name="_Toc528934467"/>
      <w:bookmarkStart w:id="188" w:name="_Toc524427182"/>
      <w:bookmarkStart w:id="189" w:name="_Toc523474483"/>
      <w:bookmarkStart w:id="190" w:name="_Toc523327260"/>
      <w:bookmarkStart w:id="191" w:name="_Toc519667786"/>
      <w:bookmarkStart w:id="192" w:name="_Toc520476283"/>
      <w:bookmarkStart w:id="193" w:name="_Toc518921979"/>
      <w:bookmarkStart w:id="194" w:name="_Toc454889583"/>
      <w:bookmarkStart w:id="195" w:name="_Toc454877810"/>
      <w:bookmarkStart w:id="196" w:name="_Toc454442771"/>
      <w:bookmarkStart w:id="197" w:name="_Toc454396762"/>
      <w:bookmarkStart w:id="198" w:name="_Toc452363130"/>
      <w:bookmarkStart w:id="199" w:name="_Toc453765814"/>
      <w:bookmarkStart w:id="200" w:name="_Toc448930926"/>
      <w:bookmarkStart w:id="201" w:name="_Toc448878878"/>
      <w:r w:rsidRPr="005F78EC">
        <w:rPr>
          <w:rFonts w:ascii="宋体" w:eastAsia="宋体" w:hint="eastAsia"/>
        </w:rPr>
        <w:t>通过推广鉴定的产品，</w:t>
      </w:r>
      <w:r w:rsidRPr="005F78EC">
        <w:rPr>
          <w:rFonts w:ascii="宋体" w:eastAsia="宋体" w:hAnsi="宋体" w:hint="eastAsia"/>
        </w:rPr>
        <w:t>在证书有效期内其产品结构和特征参数的变化情形、变化幅度和要求见</w:t>
      </w:r>
      <w:r w:rsidRPr="005F78EC">
        <w:rPr>
          <w:rFonts w:ascii="宋体" w:eastAsia="宋体" w:hint="eastAsia"/>
        </w:rPr>
        <w:t>表6、表7。</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549F0C6E" w14:textId="77777777" w:rsidR="00706652" w:rsidRPr="005F78EC" w:rsidRDefault="006E1D40" w:rsidP="005F78EC">
      <w:pPr>
        <w:pStyle w:val="a8"/>
        <w:spacing w:beforeLines="50" w:before="156"/>
      </w:pPr>
      <w:r w:rsidRPr="005F78EC">
        <w:rPr>
          <w:rFonts w:hint="eastAsia"/>
        </w:rPr>
        <w:t>抛撒机产品结构和特征参数的变化情形、变化幅度和要求</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3040"/>
        <w:gridCol w:w="1353"/>
        <w:gridCol w:w="2977"/>
        <w:gridCol w:w="1276"/>
      </w:tblGrid>
      <w:tr w:rsidR="00714DCF" w:rsidRPr="005F78EC" w14:paraId="0E18A15F"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74ACB88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序号</w:t>
            </w:r>
          </w:p>
        </w:tc>
        <w:tc>
          <w:tcPr>
            <w:tcW w:w="1606" w:type="pct"/>
            <w:tcBorders>
              <w:top w:val="single" w:sz="4" w:space="0" w:color="auto"/>
              <w:left w:val="single" w:sz="4" w:space="0" w:color="auto"/>
              <w:right w:val="single" w:sz="4" w:space="0" w:color="auto"/>
            </w:tcBorders>
            <w:shd w:val="clear" w:color="auto" w:fill="auto"/>
            <w:vAlign w:val="center"/>
          </w:tcPr>
          <w:p w14:paraId="21308B8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项目</w:t>
            </w:r>
          </w:p>
        </w:tc>
        <w:tc>
          <w:tcPr>
            <w:tcW w:w="715" w:type="pct"/>
            <w:tcBorders>
              <w:top w:val="single" w:sz="4" w:space="0" w:color="auto"/>
              <w:left w:val="single" w:sz="4" w:space="0" w:color="auto"/>
              <w:bottom w:val="single" w:sz="4" w:space="0" w:color="auto"/>
              <w:right w:val="single" w:sz="4" w:space="0" w:color="auto"/>
            </w:tcBorders>
            <w:vAlign w:val="center"/>
          </w:tcPr>
          <w:p w14:paraId="5E64B9F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变化情形</w:t>
            </w:r>
          </w:p>
        </w:tc>
        <w:tc>
          <w:tcPr>
            <w:tcW w:w="1573" w:type="pct"/>
            <w:tcBorders>
              <w:top w:val="single" w:sz="4" w:space="0" w:color="auto"/>
              <w:left w:val="single" w:sz="4" w:space="0" w:color="auto"/>
              <w:bottom w:val="single" w:sz="4" w:space="0" w:color="auto"/>
              <w:right w:val="single" w:sz="4" w:space="0" w:color="auto"/>
            </w:tcBorders>
            <w:vAlign w:val="center"/>
          </w:tcPr>
          <w:p w14:paraId="59400ED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变化幅度和要求</w:t>
            </w:r>
          </w:p>
        </w:tc>
        <w:tc>
          <w:tcPr>
            <w:tcW w:w="674" w:type="pct"/>
            <w:tcBorders>
              <w:top w:val="single" w:sz="4" w:space="0" w:color="auto"/>
              <w:left w:val="single" w:sz="4" w:space="0" w:color="auto"/>
              <w:bottom w:val="single" w:sz="4" w:space="0" w:color="auto"/>
              <w:right w:val="single" w:sz="4" w:space="0" w:color="auto"/>
            </w:tcBorders>
            <w:vAlign w:val="center"/>
          </w:tcPr>
          <w:p w14:paraId="0986A94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检查方法</w:t>
            </w:r>
          </w:p>
        </w:tc>
      </w:tr>
      <w:tr w:rsidR="00714DCF" w:rsidRPr="005F78EC" w14:paraId="56F5039C"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61F3832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center"/>
          </w:tcPr>
          <w:p w14:paraId="55FBD14D"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型号名称</w:t>
            </w:r>
          </w:p>
        </w:tc>
        <w:tc>
          <w:tcPr>
            <w:tcW w:w="715" w:type="pct"/>
            <w:tcBorders>
              <w:top w:val="single" w:sz="4" w:space="0" w:color="auto"/>
              <w:left w:val="single" w:sz="4" w:space="0" w:color="auto"/>
              <w:bottom w:val="single" w:sz="4" w:space="0" w:color="auto"/>
              <w:right w:val="single" w:sz="4" w:space="0" w:color="auto"/>
            </w:tcBorders>
            <w:vAlign w:val="center"/>
          </w:tcPr>
          <w:p w14:paraId="3899582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6DD7C08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0903197A" w14:textId="77777777" w:rsidR="00714DCF" w:rsidRPr="004B3C17" w:rsidRDefault="006E1D40">
            <w:pPr>
              <w:jc w:val="center"/>
              <w:rPr>
                <w:rFonts w:asciiTheme="majorEastAsia" w:eastAsiaTheme="majorEastAsia" w:hAnsiTheme="majorEastAsia"/>
                <w:spacing w:val="-10"/>
                <w:sz w:val="18"/>
                <w:szCs w:val="18"/>
              </w:rPr>
            </w:pPr>
            <w:r w:rsidRPr="004B3C17">
              <w:rPr>
                <w:rFonts w:asciiTheme="majorEastAsia" w:eastAsiaTheme="majorEastAsia" w:hAnsiTheme="majorEastAsia"/>
                <w:sz w:val="18"/>
                <w:szCs w:val="18"/>
              </w:rPr>
              <w:t>/</w:t>
            </w:r>
          </w:p>
        </w:tc>
      </w:tr>
      <w:tr w:rsidR="00714DCF" w:rsidRPr="005F78EC" w14:paraId="731F50FB"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0984A8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2</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center"/>
          </w:tcPr>
          <w:p w14:paraId="3D708C4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结构型式</w:t>
            </w:r>
          </w:p>
        </w:tc>
        <w:tc>
          <w:tcPr>
            <w:tcW w:w="715" w:type="pct"/>
            <w:tcBorders>
              <w:top w:val="single" w:sz="4" w:space="0" w:color="auto"/>
              <w:left w:val="single" w:sz="4" w:space="0" w:color="auto"/>
              <w:bottom w:val="single" w:sz="4" w:space="0" w:color="auto"/>
              <w:right w:val="single" w:sz="4" w:space="0" w:color="auto"/>
            </w:tcBorders>
            <w:vAlign w:val="center"/>
          </w:tcPr>
          <w:p w14:paraId="21C2CBE6"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4915084D"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46EC525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r>
      <w:tr w:rsidR="00714DCF" w:rsidRPr="005F78EC" w14:paraId="510B59C7"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3729FA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3</w:t>
            </w:r>
          </w:p>
        </w:tc>
        <w:tc>
          <w:tcPr>
            <w:tcW w:w="1606" w:type="pct"/>
            <w:tcBorders>
              <w:top w:val="single" w:sz="4" w:space="0" w:color="auto"/>
              <w:left w:val="single" w:sz="4" w:space="0" w:color="auto"/>
              <w:right w:val="single" w:sz="4" w:space="0" w:color="auto"/>
            </w:tcBorders>
            <w:shd w:val="clear" w:color="auto" w:fill="auto"/>
            <w:vAlign w:val="center"/>
          </w:tcPr>
          <w:p w14:paraId="2F64784E"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作业方式</w:t>
            </w:r>
          </w:p>
        </w:tc>
        <w:tc>
          <w:tcPr>
            <w:tcW w:w="715" w:type="pct"/>
            <w:tcBorders>
              <w:top w:val="single" w:sz="4" w:space="0" w:color="auto"/>
              <w:left w:val="single" w:sz="4" w:space="0" w:color="auto"/>
              <w:bottom w:val="single" w:sz="4" w:space="0" w:color="auto"/>
              <w:right w:val="single" w:sz="4" w:space="0" w:color="auto"/>
            </w:tcBorders>
            <w:vAlign w:val="center"/>
          </w:tcPr>
          <w:p w14:paraId="3C68149D"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FEBA16D"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0D9CBD00"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r>
      <w:tr w:rsidR="00714DCF" w:rsidRPr="005F78EC" w14:paraId="45892A99"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3B800AA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4</w:t>
            </w:r>
          </w:p>
        </w:tc>
        <w:tc>
          <w:tcPr>
            <w:tcW w:w="1606" w:type="pct"/>
            <w:tcBorders>
              <w:left w:val="single" w:sz="4" w:space="0" w:color="auto"/>
              <w:right w:val="single" w:sz="4" w:space="0" w:color="auto"/>
            </w:tcBorders>
            <w:shd w:val="clear" w:color="auto" w:fill="auto"/>
            <w:vAlign w:val="center"/>
          </w:tcPr>
          <w:p w14:paraId="3A25569A"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料厢内廓尺寸（长×宽×高）</w:t>
            </w:r>
          </w:p>
        </w:tc>
        <w:tc>
          <w:tcPr>
            <w:tcW w:w="715" w:type="pct"/>
            <w:tcBorders>
              <w:top w:val="single" w:sz="4" w:space="0" w:color="auto"/>
              <w:left w:val="single" w:sz="4" w:space="0" w:color="auto"/>
              <w:bottom w:val="single" w:sz="4" w:space="0" w:color="auto"/>
              <w:right w:val="single" w:sz="4" w:space="0" w:color="auto"/>
            </w:tcBorders>
            <w:vAlign w:val="center"/>
          </w:tcPr>
          <w:p w14:paraId="457812A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A719B04"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变化幅度≤</w:t>
            </w:r>
            <w:r w:rsidRPr="004B3C17">
              <w:rPr>
                <w:rFonts w:asciiTheme="majorEastAsia" w:eastAsiaTheme="majorEastAsia" w:hAnsiTheme="majorEastAsia"/>
                <w:kern w:val="0"/>
                <w:sz w:val="18"/>
                <w:szCs w:val="18"/>
              </w:rPr>
              <w:t>10%</w:t>
            </w:r>
          </w:p>
        </w:tc>
        <w:tc>
          <w:tcPr>
            <w:tcW w:w="674" w:type="pct"/>
            <w:tcBorders>
              <w:top w:val="single" w:sz="4" w:space="0" w:color="auto"/>
              <w:left w:val="single" w:sz="4" w:space="0" w:color="auto"/>
              <w:bottom w:val="single" w:sz="4" w:space="0" w:color="auto"/>
              <w:right w:val="single" w:sz="4" w:space="0" w:color="auto"/>
            </w:tcBorders>
            <w:vAlign w:val="center"/>
          </w:tcPr>
          <w:p w14:paraId="6354C15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5D1D2E49"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3A34182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5</w:t>
            </w:r>
          </w:p>
        </w:tc>
        <w:tc>
          <w:tcPr>
            <w:tcW w:w="1606" w:type="pct"/>
            <w:tcBorders>
              <w:left w:val="single" w:sz="4" w:space="0" w:color="auto"/>
              <w:right w:val="single" w:sz="4" w:space="0" w:color="auto"/>
            </w:tcBorders>
            <w:shd w:val="clear" w:color="auto" w:fill="auto"/>
            <w:vAlign w:val="center"/>
          </w:tcPr>
          <w:p w14:paraId="7B908C6D"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料厢容积</w:t>
            </w:r>
          </w:p>
        </w:tc>
        <w:tc>
          <w:tcPr>
            <w:tcW w:w="715" w:type="pct"/>
            <w:tcBorders>
              <w:top w:val="single" w:sz="4" w:space="0" w:color="auto"/>
              <w:left w:val="single" w:sz="4" w:space="0" w:color="auto"/>
              <w:bottom w:val="single" w:sz="4" w:space="0" w:color="auto"/>
              <w:right w:val="single" w:sz="4" w:space="0" w:color="auto"/>
            </w:tcBorders>
            <w:vAlign w:val="center"/>
          </w:tcPr>
          <w:p w14:paraId="73682B2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E4B82CD"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变化幅度≤</w:t>
            </w:r>
            <w:r w:rsidRPr="004B3C17">
              <w:rPr>
                <w:rFonts w:asciiTheme="majorEastAsia" w:eastAsiaTheme="majorEastAsia" w:hAnsiTheme="majorEastAsia"/>
                <w:kern w:val="0"/>
                <w:sz w:val="18"/>
                <w:szCs w:val="18"/>
              </w:rPr>
              <w:t>10%</w:t>
            </w:r>
          </w:p>
        </w:tc>
        <w:tc>
          <w:tcPr>
            <w:tcW w:w="674" w:type="pct"/>
            <w:tcBorders>
              <w:top w:val="single" w:sz="4" w:space="0" w:color="auto"/>
              <w:left w:val="single" w:sz="4" w:space="0" w:color="auto"/>
              <w:bottom w:val="single" w:sz="4" w:space="0" w:color="auto"/>
              <w:right w:val="single" w:sz="4" w:space="0" w:color="auto"/>
            </w:tcBorders>
            <w:vAlign w:val="center"/>
          </w:tcPr>
          <w:p w14:paraId="31E5EF6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07938024"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43857C63"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6</w:t>
            </w:r>
          </w:p>
        </w:tc>
        <w:tc>
          <w:tcPr>
            <w:tcW w:w="1606" w:type="pct"/>
            <w:tcBorders>
              <w:left w:val="single" w:sz="4" w:space="0" w:color="auto"/>
              <w:right w:val="single" w:sz="4" w:space="0" w:color="auto"/>
            </w:tcBorders>
            <w:shd w:val="clear" w:color="auto" w:fill="auto"/>
            <w:vAlign w:val="center"/>
          </w:tcPr>
          <w:p w14:paraId="7301C1F2"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最大载重量</w:t>
            </w:r>
          </w:p>
        </w:tc>
        <w:tc>
          <w:tcPr>
            <w:tcW w:w="715" w:type="pct"/>
            <w:tcBorders>
              <w:top w:val="single" w:sz="4" w:space="0" w:color="auto"/>
              <w:left w:val="single" w:sz="4" w:space="0" w:color="auto"/>
              <w:bottom w:val="single" w:sz="4" w:space="0" w:color="auto"/>
              <w:right w:val="single" w:sz="4" w:space="0" w:color="auto"/>
            </w:tcBorders>
            <w:vAlign w:val="center"/>
          </w:tcPr>
          <w:p w14:paraId="257A54E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611802A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变化幅度≤</w:t>
            </w:r>
            <w:r w:rsidRPr="004B3C17">
              <w:rPr>
                <w:rFonts w:asciiTheme="majorEastAsia" w:eastAsiaTheme="majorEastAsia" w:hAnsiTheme="majorEastAsia"/>
                <w:sz w:val="18"/>
                <w:szCs w:val="18"/>
              </w:rPr>
              <w:t>10%</w:t>
            </w:r>
          </w:p>
        </w:tc>
        <w:tc>
          <w:tcPr>
            <w:tcW w:w="674" w:type="pct"/>
            <w:tcBorders>
              <w:top w:val="single" w:sz="4" w:space="0" w:color="auto"/>
              <w:left w:val="single" w:sz="4" w:space="0" w:color="auto"/>
              <w:bottom w:val="single" w:sz="4" w:space="0" w:color="auto"/>
              <w:right w:val="single" w:sz="4" w:space="0" w:color="auto"/>
            </w:tcBorders>
            <w:vAlign w:val="center"/>
          </w:tcPr>
          <w:p w14:paraId="712A873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370D0BA1"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40A7891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7</w:t>
            </w:r>
          </w:p>
        </w:tc>
        <w:tc>
          <w:tcPr>
            <w:tcW w:w="1606" w:type="pct"/>
            <w:tcBorders>
              <w:left w:val="single" w:sz="4" w:space="0" w:color="auto"/>
              <w:right w:val="single" w:sz="4" w:space="0" w:color="auto"/>
            </w:tcBorders>
            <w:shd w:val="clear" w:color="auto" w:fill="auto"/>
            <w:vAlign w:val="center"/>
          </w:tcPr>
          <w:p w14:paraId="76442BE5"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配套动力值（范围）</w:t>
            </w:r>
          </w:p>
        </w:tc>
        <w:tc>
          <w:tcPr>
            <w:tcW w:w="715" w:type="pct"/>
            <w:tcBorders>
              <w:top w:val="single" w:sz="4" w:space="0" w:color="auto"/>
              <w:left w:val="single" w:sz="4" w:space="0" w:color="auto"/>
              <w:bottom w:val="single" w:sz="4" w:space="0" w:color="auto"/>
              <w:right w:val="single" w:sz="4" w:space="0" w:color="auto"/>
            </w:tcBorders>
            <w:vAlign w:val="center"/>
          </w:tcPr>
          <w:p w14:paraId="3054F4E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46439CAE" w14:textId="77777777" w:rsidR="00714DCF" w:rsidRPr="004B3C17" w:rsidRDefault="006E1D40">
            <w:pPr>
              <w:jc w:val="left"/>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动力值（范围下限）减小幅度≤</w:t>
            </w:r>
            <w:r w:rsidRPr="004B3C17">
              <w:rPr>
                <w:rFonts w:asciiTheme="majorEastAsia" w:eastAsiaTheme="majorEastAsia" w:hAnsiTheme="majorEastAsia"/>
                <w:kern w:val="0"/>
                <w:sz w:val="18"/>
                <w:szCs w:val="18"/>
              </w:rPr>
              <w:t>10%，</w:t>
            </w:r>
            <w:r w:rsidRPr="004B3C17">
              <w:rPr>
                <w:rFonts w:asciiTheme="majorEastAsia" w:eastAsiaTheme="majorEastAsia" w:hAnsiTheme="majorEastAsia" w:hint="eastAsia"/>
                <w:kern w:val="0"/>
                <w:sz w:val="18"/>
                <w:szCs w:val="18"/>
              </w:rPr>
              <w:t>动力值（范围上限）增大幅度不做限制</w:t>
            </w:r>
          </w:p>
        </w:tc>
        <w:tc>
          <w:tcPr>
            <w:tcW w:w="674" w:type="pct"/>
            <w:tcBorders>
              <w:top w:val="single" w:sz="4" w:space="0" w:color="auto"/>
              <w:left w:val="single" w:sz="4" w:space="0" w:color="auto"/>
              <w:bottom w:val="single" w:sz="4" w:space="0" w:color="auto"/>
              <w:right w:val="single" w:sz="4" w:space="0" w:color="auto"/>
            </w:tcBorders>
            <w:vAlign w:val="center"/>
          </w:tcPr>
          <w:p w14:paraId="2ADE8E7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534B8050"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0A83FE80"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8</w:t>
            </w:r>
          </w:p>
        </w:tc>
        <w:tc>
          <w:tcPr>
            <w:tcW w:w="1606" w:type="pct"/>
            <w:tcBorders>
              <w:left w:val="single" w:sz="4" w:space="0" w:color="auto"/>
              <w:right w:val="single" w:sz="4" w:space="0" w:color="auto"/>
            </w:tcBorders>
            <w:shd w:val="clear" w:color="auto" w:fill="auto"/>
            <w:vAlign w:val="center"/>
          </w:tcPr>
          <w:p w14:paraId="04C73445"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抛撒装置型式</w:t>
            </w:r>
          </w:p>
        </w:tc>
        <w:tc>
          <w:tcPr>
            <w:tcW w:w="715" w:type="pct"/>
            <w:tcBorders>
              <w:top w:val="single" w:sz="4" w:space="0" w:color="auto"/>
              <w:left w:val="single" w:sz="4" w:space="0" w:color="auto"/>
              <w:bottom w:val="single" w:sz="4" w:space="0" w:color="auto"/>
              <w:right w:val="single" w:sz="4" w:space="0" w:color="auto"/>
            </w:tcBorders>
            <w:vAlign w:val="center"/>
          </w:tcPr>
          <w:p w14:paraId="692CDE4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958583A"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4D3DB4B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6C9A0361"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2866C1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9</w:t>
            </w:r>
          </w:p>
        </w:tc>
        <w:tc>
          <w:tcPr>
            <w:tcW w:w="1606" w:type="pct"/>
            <w:tcBorders>
              <w:left w:val="single" w:sz="4" w:space="0" w:color="auto"/>
              <w:right w:val="single" w:sz="4" w:space="0" w:color="auto"/>
            </w:tcBorders>
            <w:shd w:val="clear" w:color="auto" w:fill="auto"/>
            <w:vAlign w:val="center"/>
          </w:tcPr>
          <w:p w14:paraId="49EE28FE"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肥料输送方式</w:t>
            </w:r>
          </w:p>
        </w:tc>
        <w:tc>
          <w:tcPr>
            <w:tcW w:w="715" w:type="pct"/>
            <w:tcBorders>
              <w:top w:val="single" w:sz="4" w:space="0" w:color="auto"/>
              <w:left w:val="single" w:sz="4" w:space="0" w:color="auto"/>
              <w:bottom w:val="single" w:sz="4" w:space="0" w:color="auto"/>
              <w:right w:val="single" w:sz="4" w:space="0" w:color="auto"/>
            </w:tcBorders>
            <w:vAlign w:val="center"/>
          </w:tcPr>
          <w:p w14:paraId="50A7624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40730F7F"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spacing w:val="-1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192647B7"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62C40CCD"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6B80A083"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10</w:t>
            </w:r>
          </w:p>
        </w:tc>
        <w:tc>
          <w:tcPr>
            <w:tcW w:w="1606" w:type="pct"/>
            <w:tcBorders>
              <w:left w:val="single" w:sz="4" w:space="0" w:color="auto"/>
              <w:right w:val="single" w:sz="4" w:space="0" w:color="auto"/>
            </w:tcBorders>
            <w:shd w:val="clear" w:color="auto" w:fill="auto"/>
            <w:vAlign w:val="center"/>
          </w:tcPr>
          <w:p w14:paraId="409AC098"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抛撒宽度</w:t>
            </w:r>
          </w:p>
        </w:tc>
        <w:tc>
          <w:tcPr>
            <w:tcW w:w="715" w:type="pct"/>
            <w:tcBorders>
              <w:top w:val="single" w:sz="4" w:space="0" w:color="auto"/>
              <w:left w:val="single" w:sz="4" w:space="0" w:color="auto"/>
              <w:bottom w:val="single" w:sz="4" w:space="0" w:color="auto"/>
              <w:right w:val="single" w:sz="4" w:space="0" w:color="auto"/>
            </w:tcBorders>
            <w:vAlign w:val="center"/>
          </w:tcPr>
          <w:p w14:paraId="0BDB5C9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允许增大</w:t>
            </w:r>
          </w:p>
        </w:tc>
        <w:tc>
          <w:tcPr>
            <w:tcW w:w="1573" w:type="pct"/>
            <w:tcBorders>
              <w:top w:val="single" w:sz="4" w:space="0" w:color="auto"/>
              <w:left w:val="single" w:sz="4" w:space="0" w:color="auto"/>
              <w:bottom w:val="single" w:sz="4" w:space="0" w:color="auto"/>
              <w:right w:val="single" w:sz="4" w:space="0" w:color="auto"/>
            </w:tcBorders>
            <w:vAlign w:val="center"/>
          </w:tcPr>
          <w:p w14:paraId="797AD5E1"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spacing w:val="-1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786C033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63B9B789"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62BFAC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11</w:t>
            </w:r>
          </w:p>
        </w:tc>
        <w:tc>
          <w:tcPr>
            <w:tcW w:w="1606" w:type="pct"/>
            <w:tcBorders>
              <w:left w:val="single" w:sz="4" w:space="0" w:color="auto"/>
              <w:right w:val="single" w:sz="4" w:space="0" w:color="auto"/>
            </w:tcBorders>
            <w:shd w:val="clear" w:color="auto" w:fill="auto"/>
            <w:vAlign w:val="center"/>
          </w:tcPr>
          <w:p w14:paraId="303F6F44"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承重车桥数量</w:t>
            </w:r>
          </w:p>
        </w:tc>
        <w:tc>
          <w:tcPr>
            <w:tcW w:w="715" w:type="pct"/>
            <w:tcBorders>
              <w:top w:val="single" w:sz="4" w:space="0" w:color="auto"/>
              <w:left w:val="single" w:sz="4" w:space="0" w:color="auto"/>
              <w:bottom w:val="single" w:sz="4" w:space="0" w:color="auto"/>
              <w:right w:val="single" w:sz="4" w:space="0" w:color="auto"/>
            </w:tcBorders>
            <w:vAlign w:val="center"/>
          </w:tcPr>
          <w:p w14:paraId="0C9C638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66A364D2"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255FB54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02EB6F95"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66C2E7B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12</w:t>
            </w:r>
          </w:p>
        </w:tc>
        <w:tc>
          <w:tcPr>
            <w:tcW w:w="1606" w:type="pct"/>
            <w:tcBorders>
              <w:left w:val="single" w:sz="4" w:space="0" w:color="auto"/>
              <w:right w:val="single" w:sz="4" w:space="0" w:color="auto"/>
            </w:tcBorders>
            <w:shd w:val="clear" w:color="auto" w:fill="auto"/>
            <w:vAlign w:val="center"/>
          </w:tcPr>
          <w:p w14:paraId="5E3F8B34"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轮距</w:t>
            </w:r>
          </w:p>
        </w:tc>
        <w:tc>
          <w:tcPr>
            <w:tcW w:w="715" w:type="pct"/>
            <w:tcBorders>
              <w:top w:val="single" w:sz="4" w:space="0" w:color="auto"/>
              <w:left w:val="single" w:sz="4" w:space="0" w:color="auto"/>
              <w:bottom w:val="single" w:sz="4" w:space="0" w:color="auto"/>
              <w:right w:val="single" w:sz="4" w:space="0" w:color="auto"/>
            </w:tcBorders>
            <w:vAlign w:val="center"/>
          </w:tcPr>
          <w:p w14:paraId="46CC272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107C8A9"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42A9B0A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534EBB1A"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D246A5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13</w:t>
            </w:r>
          </w:p>
        </w:tc>
        <w:tc>
          <w:tcPr>
            <w:tcW w:w="1606" w:type="pct"/>
            <w:tcBorders>
              <w:left w:val="single" w:sz="4" w:space="0" w:color="auto"/>
              <w:right w:val="single" w:sz="4" w:space="0" w:color="auto"/>
            </w:tcBorders>
            <w:shd w:val="clear" w:color="auto" w:fill="auto"/>
            <w:vAlign w:val="center"/>
          </w:tcPr>
          <w:p w14:paraId="191062D4"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轮胎规格</w:t>
            </w:r>
          </w:p>
        </w:tc>
        <w:tc>
          <w:tcPr>
            <w:tcW w:w="715" w:type="pct"/>
            <w:tcBorders>
              <w:top w:val="single" w:sz="4" w:space="0" w:color="auto"/>
              <w:left w:val="single" w:sz="4" w:space="0" w:color="auto"/>
              <w:bottom w:val="single" w:sz="4" w:space="0" w:color="auto"/>
              <w:right w:val="single" w:sz="4" w:space="0" w:color="auto"/>
            </w:tcBorders>
            <w:vAlign w:val="center"/>
          </w:tcPr>
          <w:p w14:paraId="24AC139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8795B81"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spacing w:val="-1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62B84C2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12E92755"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0E6CB81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14</w:t>
            </w:r>
          </w:p>
        </w:tc>
        <w:tc>
          <w:tcPr>
            <w:tcW w:w="1606" w:type="pct"/>
            <w:tcBorders>
              <w:left w:val="single" w:sz="4" w:space="0" w:color="auto"/>
              <w:right w:val="single" w:sz="4" w:space="0" w:color="auto"/>
            </w:tcBorders>
            <w:shd w:val="clear" w:color="auto" w:fill="auto"/>
            <w:vAlign w:val="center"/>
          </w:tcPr>
          <w:p w14:paraId="7BDF873F"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轮胎数量</w:t>
            </w:r>
          </w:p>
        </w:tc>
        <w:tc>
          <w:tcPr>
            <w:tcW w:w="715" w:type="pct"/>
            <w:tcBorders>
              <w:top w:val="single" w:sz="4" w:space="0" w:color="auto"/>
              <w:left w:val="single" w:sz="4" w:space="0" w:color="auto"/>
              <w:bottom w:val="single" w:sz="4" w:space="0" w:color="auto"/>
              <w:right w:val="single" w:sz="4" w:space="0" w:color="auto"/>
            </w:tcBorders>
            <w:vAlign w:val="center"/>
          </w:tcPr>
          <w:p w14:paraId="495478DE"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48ADB597"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4B1C2CA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255E3B77" w14:textId="77777777" w:rsidTr="00F11DF1">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1596B19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15</w:t>
            </w:r>
          </w:p>
        </w:tc>
        <w:tc>
          <w:tcPr>
            <w:tcW w:w="1606" w:type="pct"/>
            <w:tcBorders>
              <w:left w:val="single" w:sz="4" w:space="0" w:color="auto"/>
              <w:right w:val="single" w:sz="4" w:space="0" w:color="auto"/>
            </w:tcBorders>
            <w:shd w:val="clear" w:color="auto" w:fill="auto"/>
            <w:vAlign w:val="center"/>
          </w:tcPr>
          <w:p w14:paraId="51287D52"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履带轨距</w:t>
            </w:r>
          </w:p>
        </w:tc>
        <w:tc>
          <w:tcPr>
            <w:tcW w:w="715" w:type="pct"/>
            <w:tcBorders>
              <w:top w:val="single" w:sz="4" w:space="0" w:color="auto"/>
              <w:left w:val="single" w:sz="4" w:space="0" w:color="auto"/>
              <w:bottom w:val="single" w:sz="4" w:space="0" w:color="auto"/>
              <w:right w:val="single" w:sz="4" w:space="0" w:color="auto"/>
            </w:tcBorders>
            <w:vAlign w:val="center"/>
          </w:tcPr>
          <w:p w14:paraId="195C8FDA"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0F07689A"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2A449D9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A27693" w:rsidRPr="005F78EC" w14:paraId="20B00155" w14:textId="77777777" w:rsidTr="00A27693">
        <w:trPr>
          <w:trHeight w:val="284"/>
        </w:trPr>
        <w:tc>
          <w:tcPr>
            <w:tcW w:w="432" w:type="pct"/>
            <w:tcBorders>
              <w:top w:val="single" w:sz="4" w:space="0" w:color="auto"/>
              <w:left w:val="single" w:sz="4" w:space="0" w:color="auto"/>
              <w:bottom w:val="single" w:sz="4" w:space="0" w:color="auto"/>
              <w:right w:val="single" w:sz="4" w:space="0" w:color="auto"/>
            </w:tcBorders>
            <w:vAlign w:val="center"/>
          </w:tcPr>
          <w:p w14:paraId="7BCB84EF" w14:textId="77777777" w:rsidR="00A27693" w:rsidRPr="00A27693" w:rsidRDefault="00A27693" w:rsidP="00A36221">
            <w:pPr>
              <w:pStyle w:val="afa"/>
              <w:ind w:firstLineChars="0" w:firstLine="0"/>
              <w:jc w:val="center"/>
              <w:rPr>
                <w:rFonts w:asciiTheme="majorEastAsia" w:eastAsiaTheme="majorEastAsia" w:hAnsiTheme="majorEastAsia"/>
                <w:sz w:val="18"/>
                <w:szCs w:val="18"/>
              </w:rPr>
            </w:pPr>
            <w:r w:rsidRPr="00A27693">
              <w:rPr>
                <w:rFonts w:asciiTheme="majorEastAsia" w:eastAsiaTheme="majorEastAsia" w:hAnsiTheme="majorEastAsia" w:hint="eastAsia"/>
                <w:sz w:val="18"/>
                <w:szCs w:val="18"/>
              </w:rPr>
              <w:t>16</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center"/>
          </w:tcPr>
          <w:p w14:paraId="49B7C254" w14:textId="77777777" w:rsidR="00A27693" w:rsidRPr="00A27693" w:rsidRDefault="00A27693" w:rsidP="00A36221">
            <w:pPr>
              <w:jc w:val="center"/>
              <w:rPr>
                <w:rFonts w:asciiTheme="majorEastAsia" w:eastAsiaTheme="majorEastAsia" w:hAnsiTheme="majorEastAsia"/>
                <w:sz w:val="18"/>
                <w:szCs w:val="18"/>
              </w:rPr>
            </w:pPr>
            <w:r w:rsidRPr="00A27693">
              <w:rPr>
                <w:rFonts w:asciiTheme="majorEastAsia" w:eastAsiaTheme="majorEastAsia" w:hAnsiTheme="majorEastAsia" w:hint="eastAsia"/>
                <w:sz w:val="18"/>
                <w:szCs w:val="18"/>
              </w:rPr>
              <w:t>履带宽度</w:t>
            </w:r>
          </w:p>
        </w:tc>
        <w:tc>
          <w:tcPr>
            <w:tcW w:w="715" w:type="pct"/>
            <w:tcBorders>
              <w:top w:val="single" w:sz="4" w:space="0" w:color="auto"/>
              <w:left w:val="single" w:sz="4" w:space="0" w:color="auto"/>
              <w:bottom w:val="single" w:sz="4" w:space="0" w:color="auto"/>
              <w:right w:val="single" w:sz="4" w:space="0" w:color="auto"/>
            </w:tcBorders>
            <w:vAlign w:val="center"/>
          </w:tcPr>
          <w:p w14:paraId="29A6F3F2" w14:textId="77777777" w:rsidR="00A27693" w:rsidRPr="00A27693" w:rsidRDefault="00A27693" w:rsidP="00A36221">
            <w:pPr>
              <w:jc w:val="center"/>
              <w:rPr>
                <w:rFonts w:asciiTheme="majorEastAsia" w:eastAsiaTheme="majorEastAsia" w:hAnsiTheme="majorEastAsia"/>
                <w:kern w:val="0"/>
                <w:sz w:val="18"/>
                <w:szCs w:val="18"/>
              </w:rPr>
            </w:pPr>
            <w:r w:rsidRPr="00A27693">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04E9662E" w14:textId="77777777" w:rsidR="00A27693" w:rsidRPr="00A27693" w:rsidRDefault="00A27693" w:rsidP="00A36221">
            <w:pPr>
              <w:jc w:val="center"/>
              <w:rPr>
                <w:rFonts w:asciiTheme="majorEastAsia" w:eastAsiaTheme="majorEastAsia" w:hAnsiTheme="majorEastAsia"/>
                <w:kern w:val="0"/>
                <w:sz w:val="18"/>
                <w:szCs w:val="18"/>
              </w:rPr>
            </w:pPr>
            <w:r w:rsidRPr="00A27693">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0901AF55" w14:textId="77777777" w:rsidR="00A27693" w:rsidRPr="00A27693" w:rsidRDefault="00A27693" w:rsidP="00A36221">
            <w:pPr>
              <w:pStyle w:val="afa"/>
              <w:ind w:firstLineChars="0" w:firstLine="0"/>
              <w:jc w:val="center"/>
              <w:rPr>
                <w:rFonts w:asciiTheme="majorEastAsia" w:eastAsiaTheme="majorEastAsia" w:hAnsiTheme="majorEastAsia"/>
                <w:sz w:val="18"/>
                <w:szCs w:val="18"/>
              </w:rPr>
            </w:pPr>
            <w:r w:rsidRPr="00A27693">
              <w:rPr>
                <w:rFonts w:asciiTheme="majorEastAsia" w:eastAsiaTheme="majorEastAsia" w:hAnsiTheme="majorEastAsia" w:hint="eastAsia"/>
                <w:sz w:val="18"/>
                <w:szCs w:val="18"/>
              </w:rPr>
              <w:t>/</w:t>
            </w:r>
          </w:p>
        </w:tc>
      </w:tr>
    </w:tbl>
    <w:p w14:paraId="2B1C1202" w14:textId="77777777" w:rsidR="00706652" w:rsidRPr="005F78EC" w:rsidRDefault="006E1D40" w:rsidP="005F78EC">
      <w:pPr>
        <w:pStyle w:val="a8"/>
        <w:numPr>
          <w:ilvl w:val="0"/>
          <w:numId w:val="0"/>
        </w:numPr>
        <w:spacing w:beforeLines="50" w:before="156"/>
      </w:pPr>
      <w:r w:rsidRPr="005F78EC">
        <w:rPr>
          <w:rFonts w:hint="eastAsia"/>
        </w:rPr>
        <w:t>表6  抛撒机产品结构和特征参数的变化情形、变化幅度和要求</w:t>
      </w:r>
      <w:r w:rsidR="00706652" w:rsidRPr="005F78EC">
        <w:rPr>
          <w:rFonts w:asciiTheme="minorEastAsia" w:eastAsiaTheme="minorEastAsia" w:hAnsiTheme="minorEastAsia" w:hint="eastAsia"/>
        </w:rPr>
        <w:t>（续）</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3040"/>
        <w:gridCol w:w="1353"/>
        <w:gridCol w:w="2977"/>
        <w:gridCol w:w="1276"/>
      </w:tblGrid>
      <w:tr w:rsidR="006E1D40" w:rsidRPr="005F78EC" w14:paraId="494DBF36"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6EEB9F08" w14:textId="77777777" w:rsidR="006E1D40" w:rsidRPr="005F78EC" w:rsidRDefault="006E1D40" w:rsidP="006E1D40">
            <w:pPr>
              <w:pStyle w:val="afa"/>
              <w:ind w:firstLineChars="0" w:firstLine="0"/>
              <w:jc w:val="center"/>
              <w:rPr>
                <w:sz w:val="18"/>
              </w:rPr>
            </w:pPr>
            <w:r w:rsidRPr="005F78EC">
              <w:rPr>
                <w:rFonts w:hint="eastAsia"/>
                <w:sz w:val="18"/>
              </w:rPr>
              <w:t>序号</w:t>
            </w:r>
          </w:p>
        </w:tc>
        <w:tc>
          <w:tcPr>
            <w:tcW w:w="1606" w:type="pct"/>
            <w:tcBorders>
              <w:top w:val="single" w:sz="4" w:space="0" w:color="auto"/>
              <w:left w:val="single" w:sz="4" w:space="0" w:color="auto"/>
              <w:right w:val="single" w:sz="4" w:space="0" w:color="auto"/>
            </w:tcBorders>
            <w:shd w:val="clear" w:color="auto" w:fill="auto"/>
            <w:vAlign w:val="center"/>
          </w:tcPr>
          <w:p w14:paraId="6040DA9C" w14:textId="77777777" w:rsidR="006E1D40" w:rsidRPr="005F78EC" w:rsidRDefault="006E1D40" w:rsidP="006E1D40">
            <w:pPr>
              <w:pStyle w:val="afa"/>
              <w:ind w:firstLineChars="0" w:firstLine="0"/>
              <w:jc w:val="center"/>
              <w:rPr>
                <w:sz w:val="18"/>
              </w:rPr>
            </w:pPr>
            <w:r w:rsidRPr="005F78EC">
              <w:rPr>
                <w:rFonts w:hint="eastAsia"/>
                <w:sz w:val="18"/>
              </w:rPr>
              <w:t>项目</w:t>
            </w:r>
          </w:p>
        </w:tc>
        <w:tc>
          <w:tcPr>
            <w:tcW w:w="715" w:type="pct"/>
            <w:tcBorders>
              <w:top w:val="single" w:sz="4" w:space="0" w:color="auto"/>
              <w:left w:val="single" w:sz="4" w:space="0" w:color="auto"/>
              <w:bottom w:val="single" w:sz="4" w:space="0" w:color="auto"/>
              <w:right w:val="single" w:sz="4" w:space="0" w:color="auto"/>
            </w:tcBorders>
            <w:vAlign w:val="center"/>
          </w:tcPr>
          <w:p w14:paraId="330F714F" w14:textId="77777777" w:rsidR="006E1D40" w:rsidRPr="005F78EC" w:rsidRDefault="006E1D40" w:rsidP="006E1D40">
            <w:pPr>
              <w:pStyle w:val="afa"/>
              <w:ind w:firstLineChars="0" w:firstLine="0"/>
              <w:jc w:val="center"/>
              <w:rPr>
                <w:sz w:val="18"/>
              </w:rPr>
            </w:pPr>
            <w:r w:rsidRPr="005F78EC">
              <w:rPr>
                <w:rFonts w:hint="eastAsia"/>
                <w:sz w:val="18"/>
              </w:rPr>
              <w:t>变化情形</w:t>
            </w:r>
          </w:p>
        </w:tc>
        <w:tc>
          <w:tcPr>
            <w:tcW w:w="1573" w:type="pct"/>
            <w:tcBorders>
              <w:top w:val="single" w:sz="4" w:space="0" w:color="auto"/>
              <w:left w:val="single" w:sz="4" w:space="0" w:color="auto"/>
              <w:bottom w:val="single" w:sz="4" w:space="0" w:color="auto"/>
              <w:right w:val="single" w:sz="4" w:space="0" w:color="auto"/>
            </w:tcBorders>
            <w:vAlign w:val="center"/>
          </w:tcPr>
          <w:p w14:paraId="727AA6FB" w14:textId="77777777" w:rsidR="006E1D40" w:rsidRPr="005F78EC" w:rsidRDefault="006E1D40" w:rsidP="006E1D40">
            <w:pPr>
              <w:pStyle w:val="afa"/>
              <w:ind w:firstLineChars="0" w:firstLine="0"/>
              <w:jc w:val="center"/>
              <w:rPr>
                <w:sz w:val="18"/>
              </w:rPr>
            </w:pPr>
            <w:r w:rsidRPr="005F78EC">
              <w:rPr>
                <w:rFonts w:hint="eastAsia"/>
                <w:sz w:val="18"/>
              </w:rPr>
              <w:t>变化幅度和要求</w:t>
            </w:r>
          </w:p>
        </w:tc>
        <w:tc>
          <w:tcPr>
            <w:tcW w:w="674" w:type="pct"/>
            <w:tcBorders>
              <w:top w:val="single" w:sz="4" w:space="0" w:color="auto"/>
              <w:left w:val="single" w:sz="4" w:space="0" w:color="auto"/>
              <w:bottom w:val="single" w:sz="4" w:space="0" w:color="auto"/>
              <w:right w:val="single" w:sz="4" w:space="0" w:color="auto"/>
            </w:tcBorders>
            <w:vAlign w:val="center"/>
          </w:tcPr>
          <w:p w14:paraId="6664EFBB" w14:textId="77777777" w:rsidR="006E1D40" w:rsidRPr="005F78EC" w:rsidRDefault="006E1D40" w:rsidP="006E1D40">
            <w:pPr>
              <w:pStyle w:val="afa"/>
              <w:ind w:firstLineChars="0" w:firstLine="0"/>
              <w:jc w:val="center"/>
              <w:rPr>
                <w:sz w:val="18"/>
              </w:rPr>
            </w:pPr>
            <w:r w:rsidRPr="005F78EC">
              <w:rPr>
                <w:rFonts w:hint="eastAsia"/>
                <w:sz w:val="18"/>
              </w:rPr>
              <w:t>检查方法</w:t>
            </w:r>
          </w:p>
        </w:tc>
      </w:tr>
      <w:tr w:rsidR="00714DCF" w:rsidRPr="005F78EC" w14:paraId="6178052F"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5B160F51" w14:textId="77777777" w:rsidR="00714DCF" w:rsidRPr="005F78EC" w:rsidRDefault="006E1D40">
            <w:pPr>
              <w:pStyle w:val="afa"/>
              <w:ind w:firstLineChars="0" w:firstLine="0"/>
              <w:jc w:val="center"/>
              <w:rPr>
                <w:sz w:val="18"/>
              </w:rPr>
            </w:pPr>
            <w:r w:rsidRPr="005F78EC">
              <w:rPr>
                <w:rFonts w:hint="eastAsia"/>
                <w:sz w:val="18"/>
              </w:rPr>
              <w:t>17</w:t>
            </w:r>
          </w:p>
        </w:tc>
        <w:tc>
          <w:tcPr>
            <w:tcW w:w="1606" w:type="pct"/>
            <w:tcBorders>
              <w:left w:val="single" w:sz="4" w:space="0" w:color="auto"/>
              <w:right w:val="single" w:sz="4" w:space="0" w:color="auto"/>
            </w:tcBorders>
            <w:shd w:val="clear" w:color="auto" w:fill="auto"/>
            <w:vAlign w:val="center"/>
          </w:tcPr>
          <w:p w14:paraId="785673B5" w14:textId="4386835F" w:rsidR="00714DCF" w:rsidRPr="005F78EC" w:rsidRDefault="00363F78">
            <w:pPr>
              <w:jc w:val="center"/>
              <w:rPr>
                <w:rFonts w:ascii="宋体" w:hAnsi="宋体"/>
                <w:sz w:val="18"/>
                <w:szCs w:val="18"/>
              </w:rPr>
            </w:pPr>
            <w:r>
              <w:rPr>
                <w:rFonts w:ascii="宋体" w:hAnsi="宋体" w:hint="eastAsia"/>
                <w:sz w:val="18"/>
                <w:szCs w:val="18"/>
              </w:rPr>
              <w:t>履带</w:t>
            </w:r>
            <w:r w:rsidR="006E1D40" w:rsidRPr="005F78EC">
              <w:rPr>
                <w:rFonts w:ascii="宋体" w:hAnsi="宋体" w:hint="eastAsia"/>
                <w:sz w:val="18"/>
                <w:szCs w:val="18"/>
              </w:rPr>
              <w:t>节数</w:t>
            </w:r>
          </w:p>
        </w:tc>
        <w:tc>
          <w:tcPr>
            <w:tcW w:w="715" w:type="pct"/>
            <w:tcBorders>
              <w:top w:val="single" w:sz="4" w:space="0" w:color="auto"/>
              <w:left w:val="single" w:sz="4" w:space="0" w:color="auto"/>
              <w:bottom w:val="single" w:sz="4" w:space="0" w:color="auto"/>
              <w:right w:val="single" w:sz="4" w:space="0" w:color="auto"/>
            </w:tcBorders>
            <w:vAlign w:val="center"/>
          </w:tcPr>
          <w:p w14:paraId="27A1EC6E" w14:textId="77777777" w:rsidR="00714DCF" w:rsidRPr="005F78EC" w:rsidRDefault="006E1D40">
            <w:pPr>
              <w:jc w:val="center"/>
              <w:rPr>
                <w:rFonts w:ascii="宋体"/>
                <w:kern w:val="0"/>
                <w:sz w:val="18"/>
                <w:szCs w:val="20"/>
              </w:rPr>
            </w:pPr>
            <w:r w:rsidRPr="005F78EC">
              <w:rPr>
                <w:rFonts w:ascii="宋体" w:hint="eastAsia"/>
                <w:kern w:val="0"/>
                <w:sz w:val="18"/>
                <w:szCs w:val="20"/>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09F7ED3D" w14:textId="77777777" w:rsidR="00714DCF" w:rsidRPr="005F78EC" w:rsidRDefault="006E1D40">
            <w:pPr>
              <w:jc w:val="center"/>
              <w:rPr>
                <w:rFonts w:ascii="宋体"/>
                <w:kern w:val="0"/>
                <w:sz w:val="18"/>
                <w:szCs w:val="20"/>
              </w:rPr>
            </w:pPr>
            <w:r w:rsidRPr="005F78EC">
              <w:rPr>
                <w:rFonts w:ascii="宋体"/>
                <w:kern w:val="0"/>
                <w:sz w:val="18"/>
                <w:szCs w:val="20"/>
              </w:rPr>
              <w:t>/</w:t>
            </w:r>
          </w:p>
        </w:tc>
        <w:tc>
          <w:tcPr>
            <w:tcW w:w="674" w:type="pct"/>
            <w:tcBorders>
              <w:top w:val="single" w:sz="4" w:space="0" w:color="auto"/>
              <w:left w:val="single" w:sz="4" w:space="0" w:color="auto"/>
              <w:bottom w:val="single" w:sz="4" w:space="0" w:color="auto"/>
              <w:right w:val="single" w:sz="4" w:space="0" w:color="auto"/>
            </w:tcBorders>
            <w:vAlign w:val="center"/>
          </w:tcPr>
          <w:p w14:paraId="0754F642" w14:textId="77777777" w:rsidR="00714DCF" w:rsidRPr="005F78EC" w:rsidRDefault="006E1D40">
            <w:pPr>
              <w:pStyle w:val="afa"/>
              <w:ind w:firstLineChars="0" w:firstLine="0"/>
              <w:jc w:val="center"/>
              <w:rPr>
                <w:sz w:val="18"/>
              </w:rPr>
            </w:pPr>
            <w:r w:rsidRPr="005F78EC">
              <w:rPr>
                <w:rFonts w:hint="eastAsia"/>
                <w:sz w:val="18"/>
              </w:rPr>
              <w:t>/</w:t>
            </w:r>
          </w:p>
        </w:tc>
      </w:tr>
      <w:tr w:rsidR="00714DCF" w:rsidRPr="005F78EC" w14:paraId="1441E103"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546BD9A7" w14:textId="77777777" w:rsidR="00714DCF" w:rsidRPr="005F78EC" w:rsidRDefault="006E1D40">
            <w:pPr>
              <w:pStyle w:val="afa"/>
              <w:ind w:firstLineChars="0" w:firstLine="0"/>
              <w:jc w:val="center"/>
              <w:rPr>
                <w:sz w:val="18"/>
              </w:rPr>
            </w:pPr>
            <w:r w:rsidRPr="005F78EC">
              <w:rPr>
                <w:rFonts w:hint="eastAsia"/>
                <w:sz w:val="18"/>
              </w:rPr>
              <w:t>18</w:t>
            </w:r>
          </w:p>
        </w:tc>
        <w:tc>
          <w:tcPr>
            <w:tcW w:w="1606" w:type="pct"/>
            <w:tcBorders>
              <w:left w:val="single" w:sz="4" w:space="0" w:color="auto"/>
              <w:right w:val="single" w:sz="4" w:space="0" w:color="auto"/>
            </w:tcBorders>
            <w:shd w:val="clear" w:color="auto" w:fill="auto"/>
            <w:vAlign w:val="center"/>
          </w:tcPr>
          <w:p w14:paraId="4889C5FE" w14:textId="73D3AFE2" w:rsidR="00714DCF" w:rsidRPr="005F78EC" w:rsidRDefault="00363F78">
            <w:pPr>
              <w:jc w:val="center"/>
              <w:rPr>
                <w:rFonts w:ascii="宋体" w:hAnsi="宋体"/>
                <w:sz w:val="18"/>
                <w:szCs w:val="18"/>
              </w:rPr>
            </w:pPr>
            <w:r>
              <w:rPr>
                <w:rFonts w:ascii="宋体" w:hAnsi="宋体" w:hint="eastAsia"/>
                <w:sz w:val="18"/>
                <w:szCs w:val="18"/>
              </w:rPr>
              <w:t>履带</w:t>
            </w:r>
            <w:r w:rsidR="006E1D40" w:rsidRPr="005F78EC">
              <w:rPr>
                <w:rFonts w:ascii="宋体" w:hAnsi="宋体" w:hint="eastAsia"/>
                <w:sz w:val="18"/>
                <w:szCs w:val="18"/>
              </w:rPr>
              <w:t>节距</w:t>
            </w:r>
          </w:p>
        </w:tc>
        <w:tc>
          <w:tcPr>
            <w:tcW w:w="715" w:type="pct"/>
            <w:tcBorders>
              <w:top w:val="single" w:sz="4" w:space="0" w:color="auto"/>
              <w:left w:val="single" w:sz="4" w:space="0" w:color="auto"/>
              <w:bottom w:val="single" w:sz="4" w:space="0" w:color="auto"/>
              <w:right w:val="single" w:sz="4" w:space="0" w:color="auto"/>
            </w:tcBorders>
            <w:vAlign w:val="center"/>
          </w:tcPr>
          <w:p w14:paraId="687D7172" w14:textId="77777777" w:rsidR="00714DCF" w:rsidRPr="005F78EC" w:rsidRDefault="006E1D40">
            <w:pPr>
              <w:jc w:val="center"/>
              <w:rPr>
                <w:rFonts w:ascii="宋体"/>
                <w:kern w:val="0"/>
                <w:sz w:val="18"/>
                <w:szCs w:val="20"/>
              </w:rPr>
            </w:pPr>
            <w:r w:rsidRPr="005F78EC">
              <w:rPr>
                <w:rFonts w:ascii="宋体" w:hint="eastAsia"/>
                <w:kern w:val="0"/>
                <w:sz w:val="18"/>
                <w:szCs w:val="20"/>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F7609E4" w14:textId="77777777" w:rsidR="00714DCF" w:rsidRPr="005F78EC" w:rsidRDefault="006E1D40">
            <w:pPr>
              <w:jc w:val="center"/>
              <w:rPr>
                <w:rFonts w:ascii="宋体"/>
                <w:kern w:val="0"/>
                <w:sz w:val="18"/>
                <w:szCs w:val="20"/>
              </w:rPr>
            </w:pPr>
            <w:r w:rsidRPr="005F78EC">
              <w:rPr>
                <w:rFonts w:ascii="宋体"/>
                <w:kern w:val="0"/>
                <w:sz w:val="18"/>
                <w:szCs w:val="20"/>
              </w:rPr>
              <w:t>/</w:t>
            </w:r>
          </w:p>
        </w:tc>
        <w:tc>
          <w:tcPr>
            <w:tcW w:w="674" w:type="pct"/>
            <w:tcBorders>
              <w:top w:val="single" w:sz="4" w:space="0" w:color="auto"/>
              <w:left w:val="single" w:sz="4" w:space="0" w:color="auto"/>
              <w:bottom w:val="single" w:sz="4" w:space="0" w:color="auto"/>
              <w:right w:val="single" w:sz="4" w:space="0" w:color="auto"/>
            </w:tcBorders>
            <w:vAlign w:val="center"/>
          </w:tcPr>
          <w:p w14:paraId="5E6643BF" w14:textId="77777777" w:rsidR="00714DCF" w:rsidRPr="005F78EC" w:rsidRDefault="006E1D40">
            <w:pPr>
              <w:pStyle w:val="afa"/>
              <w:ind w:firstLineChars="0" w:firstLine="0"/>
              <w:jc w:val="center"/>
              <w:rPr>
                <w:sz w:val="18"/>
              </w:rPr>
            </w:pPr>
            <w:r w:rsidRPr="005F78EC">
              <w:rPr>
                <w:rFonts w:hint="eastAsia"/>
                <w:sz w:val="18"/>
              </w:rPr>
              <w:t>/</w:t>
            </w:r>
          </w:p>
        </w:tc>
      </w:tr>
    </w:tbl>
    <w:p w14:paraId="3E61F5C6" w14:textId="77777777" w:rsidR="00706652" w:rsidRPr="005F78EC" w:rsidRDefault="006E1D40" w:rsidP="005F78EC">
      <w:pPr>
        <w:pStyle w:val="a8"/>
        <w:spacing w:beforeLines="50" w:before="156"/>
      </w:pPr>
      <w:bookmarkStart w:id="202" w:name="_Toc520476284"/>
      <w:bookmarkStart w:id="203" w:name="_Toc523327261"/>
      <w:bookmarkStart w:id="204" w:name="_Toc519667787"/>
      <w:bookmarkStart w:id="205" w:name="_Toc518921980"/>
      <w:bookmarkStart w:id="206" w:name="_Toc454889584"/>
      <w:r w:rsidRPr="005F78EC">
        <w:rPr>
          <w:rFonts w:hint="eastAsia"/>
        </w:rPr>
        <w:t>撒施机产品结构和特征参数的变化情形、变化幅度和要求</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3040"/>
        <w:gridCol w:w="1355"/>
        <w:gridCol w:w="2977"/>
        <w:gridCol w:w="1274"/>
      </w:tblGrid>
      <w:tr w:rsidR="00714DCF" w:rsidRPr="005F78EC" w14:paraId="674F76F0" w14:textId="77777777" w:rsidTr="007F5B45">
        <w:trPr>
          <w:trHeight w:val="340"/>
          <w:tblHeader/>
        </w:trPr>
        <w:tc>
          <w:tcPr>
            <w:tcW w:w="432" w:type="pct"/>
            <w:tcBorders>
              <w:top w:val="single" w:sz="4" w:space="0" w:color="auto"/>
              <w:left w:val="single" w:sz="4" w:space="0" w:color="auto"/>
              <w:bottom w:val="single" w:sz="4" w:space="0" w:color="auto"/>
              <w:right w:val="single" w:sz="4" w:space="0" w:color="auto"/>
            </w:tcBorders>
            <w:vAlign w:val="center"/>
          </w:tcPr>
          <w:p w14:paraId="4F1E83E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序号</w:t>
            </w:r>
          </w:p>
        </w:tc>
        <w:tc>
          <w:tcPr>
            <w:tcW w:w="1606" w:type="pct"/>
            <w:tcBorders>
              <w:top w:val="single" w:sz="4" w:space="0" w:color="auto"/>
              <w:left w:val="single" w:sz="4" w:space="0" w:color="auto"/>
              <w:right w:val="single" w:sz="4" w:space="0" w:color="auto"/>
            </w:tcBorders>
            <w:shd w:val="clear" w:color="auto" w:fill="auto"/>
            <w:vAlign w:val="center"/>
          </w:tcPr>
          <w:p w14:paraId="60B7CA27"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项目</w:t>
            </w:r>
          </w:p>
        </w:tc>
        <w:tc>
          <w:tcPr>
            <w:tcW w:w="716" w:type="pct"/>
            <w:tcBorders>
              <w:top w:val="single" w:sz="4" w:space="0" w:color="auto"/>
              <w:left w:val="single" w:sz="4" w:space="0" w:color="auto"/>
              <w:bottom w:val="single" w:sz="4" w:space="0" w:color="auto"/>
              <w:right w:val="single" w:sz="4" w:space="0" w:color="auto"/>
            </w:tcBorders>
            <w:vAlign w:val="center"/>
          </w:tcPr>
          <w:p w14:paraId="05D316B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变化情形</w:t>
            </w:r>
          </w:p>
        </w:tc>
        <w:tc>
          <w:tcPr>
            <w:tcW w:w="1573" w:type="pct"/>
            <w:tcBorders>
              <w:top w:val="single" w:sz="4" w:space="0" w:color="auto"/>
              <w:left w:val="single" w:sz="4" w:space="0" w:color="auto"/>
              <w:bottom w:val="single" w:sz="4" w:space="0" w:color="auto"/>
              <w:right w:val="single" w:sz="4" w:space="0" w:color="auto"/>
            </w:tcBorders>
            <w:vAlign w:val="center"/>
          </w:tcPr>
          <w:p w14:paraId="0E1ADDB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变化幅度和要求</w:t>
            </w:r>
          </w:p>
        </w:tc>
        <w:tc>
          <w:tcPr>
            <w:tcW w:w="674" w:type="pct"/>
            <w:tcBorders>
              <w:top w:val="single" w:sz="4" w:space="0" w:color="auto"/>
              <w:left w:val="single" w:sz="4" w:space="0" w:color="auto"/>
              <w:bottom w:val="single" w:sz="4" w:space="0" w:color="auto"/>
              <w:right w:val="single" w:sz="4" w:space="0" w:color="auto"/>
            </w:tcBorders>
            <w:vAlign w:val="center"/>
          </w:tcPr>
          <w:p w14:paraId="37B9A08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检查方法</w:t>
            </w:r>
          </w:p>
        </w:tc>
      </w:tr>
      <w:tr w:rsidR="00714DCF" w:rsidRPr="005F78EC" w14:paraId="3B27AB2C"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6E92BB9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center"/>
          </w:tcPr>
          <w:p w14:paraId="0E345B7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型号名称</w:t>
            </w:r>
          </w:p>
        </w:tc>
        <w:tc>
          <w:tcPr>
            <w:tcW w:w="716" w:type="pct"/>
            <w:tcBorders>
              <w:top w:val="single" w:sz="4" w:space="0" w:color="auto"/>
              <w:left w:val="single" w:sz="4" w:space="0" w:color="auto"/>
              <w:bottom w:val="single" w:sz="4" w:space="0" w:color="auto"/>
              <w:right w:val="single" w:sz="4" w:space="0" w:color="auto"/>
            </w:tcBorders>
            <w:vAlign w:val="center"/>
          </w:tcPr>
          <w:p w14:paraId="09A6A22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58A7808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2CFB2E30" w14:textId="77777777" w:rsidR="00714DCF" w:rsidRPr="004B3C17" w:rsidRDefault="006E1D40">
            <w:pPr>
              <w:jc w:val="center"/>
              <w:rPr>
                <w:rFonts w:asciiTheme="majorEastAsia" w:eastAsiaTheme="majorEastAsia" w:hAnsiTheme="majorEastAsia"/>
                <w:spacing w:val="-10"/>
                <w:sz w:val="18"/>
                <w:szCs w:val="18"/>
              </w:rPr>
            </w:pPr>
            <w:r w:rsidRPr="004B3C17">
              <w:rPr>
                <w:rFonts w:asciiTheme="majorEastAsia" w:eastAsiaTheme="majorEastAsia" w:hAnsiTheme="majorEastAsia"/>
                <w:sz w:val="18"/>
                <w:szCs w:val="18"/>
              </w:rPr>
              <w:t>/</w:t>
            </w:r>
          </w:p>
        </w:tc>
      </w:tr>
      <w:tr w:rsidR="00714DCF" w:rsidRPr="005F78EC" w14:paraId="6F50CB04"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7BDE989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2</w:t>
            </w:r>
          </w:p>
        </w:tc>
        <w:tc>
          <w:tcPr>
            <w:tcW w:w="1606" w:type="pct"/>
            <w:tcBorders>
              <w:top w:val="single" w:sz="4" w:space="0" w:color="auto"/>
              <w:left w:val="single" w:sz="4" w:space="0" w:color="auto"/>
              <w:bottom w:val="single" w:sz="4" w:space="0" w:color="auto"/>
              <w:right w:val="single" w:sz="4" w:space="0" w:color="auto"/>
            </w:tcBorders>
            <w:shd w:val="clear" w:color="auto" w:fill="auto"/>
            <w:vAlign w:val="center"/>
          </w:tcPr>
          <w:p w14:paraId="2591B2E0"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结构型式</w:t>
            </w:r>
          </w:p>
        </w:tc>
        <w:tc>
          <w:tcPr>
            <w:tcW w:w="716" w:type="pct"/>
            <w:tcBorders>
              <w:top w:val="single" w:sz="4" w:space="0" w:color="auto"/>
              <w:left w:val="single" w:sz="4" w:space="0" w:color="auto"/>
              <w:bottom w:val="single" w:sz="4" w:space="0" w:color="auto"/>
              <w:right w:val="single" w:sz="4" w:space="0" w:color="auto"/>
            </w:tcBorders>
            <w:vAlign w:val="center"/>
          </w:tcPr>
          <w:p w14:paraId="61880E52"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3B9A3C8D"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2711C21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r>
      <w:tr w:rsidR="00714DCF" w:rsidRPr="005F78EC" w14:paraId="2BF687F2"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09895BA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3</w:t>
            </w:r>
          </w:p>
        </w:tc>
        <w:tc>
          <w:tcPr>
            <w:tcW w:w="1606" w:type="pct"/>
            <w:tcBorders>
              <w:top w:val="single" w:sz="4" w:space="0" w:color="auto"/>
              <w:left w:val="single" w:sz="4" w:space="0" w:color="auto"/>
              <w:right w:val="single" w:sz="4" w:space="0" w:color="auto"/>
            </w:tcBorders>
            <w:shd w:val="clear" w:color="auto" w:fill="auto"/>
            <w:vAlign w:val="center"/>
          </w:tcPr>
          <w:p w14:paraId="758DF19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作业方式</w:t>
            </w:r>
          </w:p>
        </w:tc>
        <w:tc>
          <w:tcPr>
            <w:tcW w:w="716" w:type="pct"/>
            <w:tcBorders>
              <w:top w:val="single" w:sz="4" w:space="0" w:color="auto"/>
              <w:left w:val="single" w:sz="4" w:space="0" w:color="auto"/>
              <w:bottom w:val="single" w:sz="4" w:space="0" w:color="auto"/>
              <w:right w:val="single" w:sz="4" w:space="0" w:color="auto"/>
            </w:tcBorders>
            <w:vAlign w:val="center"/>
          </w:tcPr>
          <w:p w14:paraId="617A9C47"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37CA2909"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6194FE8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sz w:val="18"/>
                <w:szCs w:val="18"/>
              </w:rPr>
              <w:t>/</w:t>
            </w:r>
          </w:p>
        </w:tc>
      </w:tr>
      <w:tr w:rsidR="00714DCF" w:rsidRPr="005F78EC" w14:paraId="6BBA74EC"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2BCA1A2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4</w:t>
            </w:r>
          </w:p>
        </w:tc>
        <w:tc>
          <w:tcPr>
            <w:tcW w:w="1606" w:type="pct"/>
            <w:tcBorders>
              <w:left w:val="single" w:sz="4" w:space="0" w:color="auto"/>
              <w:right w:val="single" w:sz="4" w:space="0" w:color="auto"/>
            </w:tcBorders>
            <w:shd w:val="clear" w:color="auto" w:fill="auto"/>
            <w:vAlign w:val="center"/>
          </w:tcPr>
          <w:p w14:paraId="0359BF0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罐体尺寸(长×直径或截面尺寸)</w:t>
            </w:r>
          </w:p>
        </w:tc>
        <w:tc>
          <w:tcPr>
            <w:tcW w:w="716" w:type="pct"/>
            <w:tcBorders>
              <w:top w:val="single" w:sz="4" w:space="0" w:color="auto"/>
              <w:left w:val="single" w:sz="4" w:space="0" w:color="auto"/>
              <w:bottom w:val="single" w:sz="4" w:space="0" w:color="auto"/>
              <w:right w:val="single" w:sz="4" w:space="0" w:color="auto"/>
            </w:tcBorders>
            <w:vAlign w:val="center"/>
          </w:tcPr>
          <w:p w14:paraId="250160B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40E8B7D5"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变化幅度≤</w:t>
            </w:r>
            <w:r w:rsidRPr="004B3C17">
              <w:rPr>
                <w:rFonts w:asciiTheme="majorEastAsia" w:eastAsiaTheme="majorEastAsia" w:hAnsiTheme="majorEastAsia"/>
                <w:kern w:val="0"/>
                <w:sz w:val="18"/>
                <w:szCs w:val="18"/>
              </w:rPr>
              <w:t>10%</w:t>
            </w:r>
          </w:p>
        </w:tc>
        <w:tc>
          <w:tcPr>
            <w:tcW w:w="674" w:type="pct"/>
            <w:tcBorders>
              <w:top w:val="single" w:sz="4" w:space="0" w:color="auto"/>
              <w:left w:val="single" w:sz="4" w:space="0" w:color="auto"/>
              <w:bottom w:val="single" w:sz="4" w:space="0" w:color="auto"/>
              <w:right w:val="single" w:sz="4" w:space="0" w:color="auto"/>
            </w:tcBorders>
            <w:vAlign w:val="center"/>
          </w:tcPr>
          <w:p w14:paraId="3AE12E50"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306DB25C"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6B2474F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5</w:t>
            </w:r>
          </w:p>
        </w:tc>
        <w:tc>
          <w:tcPr>
            <w:tcW w:w="1606" w:type="pct"/>
            <w:tcBorders>
              <w:left w:val="single" w:sz="4" w:space="0" w:color="auto"/>
              <w:right w:val="single" w:sz="4" w:space="0" w:color="auto"/>
            </w:tcBorders>
            <w:shd w:val="clear" w:color="auto" w:fill="auto"/>
            <w:vAlign w:val="center"/>
          </w:tcPr>
          <w:p w14:paraId="70A85C6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罐体容积</w:t>
            </w:r>
          </w:p>
        </w:tc>
        <w:tc>
          <w:tcPr>
            <w:tcW w:w="716" w:type="pct"/>
            <w:tcBorders>
              <w:top w:val="single" w:sz="4" w:space="0" w:color="auto"/>
              <w:left w:val="single" w:sz="4" w:space="0" w:color="auto"/>
              <w:bottom w:val="single" w:sz="4" w:space="0" w:color="auto"/>
              <w:right w:val="single" w:sz="4" w:space="0" w:color="auto"/>
            </w:tcBorders>
            <w:vAlign w:val="center"/>
          </w:tcPr>
          <w:p w14:paraId="05ECF30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6E34C5EF"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变化幅度≤</w:t>
            </w:r>
            <w:r w:rsidRPr="004B3C17">
              <w:rPr>
                <w:rFonts w:asciiTheme="majorEastAsia" w:eastAsiaTheme="majorEastAsia" w:hAnsiTheme="majorEastAsia"/>
                <w:kern w:val="0"/>
                <w:sz w:val="18"/>
                <w:szCs w:val="18"/>
              </w:rPr>
              <w:t>10%</w:t>
            </w:r>
          </w:p>
        </w:tc>
        <w:tc>
          <w:tcPr>
            <w:tcW w:w="674" w:type="pct"/>
            <w:tcBorders>
              <w:top w:val="single" w:sz="4" w:space="0" w:color="auto"/>
              <w:left w:val="single" w:sz="4" w:space="0" w:color="auto"/>
              <w:bottom w:val="single" w:sz="4" w:space="0" w:color="auto"/>
              <w:right w:val="single" w:sz="4" w:space="0" w:color="auto"/>
            </w:tcBorders>
            <w:vAlign w:val="center"/>
          </w:tcPr>
          <w:p w14:paraId="799A52F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7033FF21"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7B604B2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6</w:t>
            </w:r>
          </w:p>
        </w:tc>
        <w:tc>
          <w:tcPr>
            <w:tcW w:w="1606" w:type="pct"/>
            <w:tcBorders>
              <w:left w:val="single" w:sz="4" w:space="0" w:color="auto"/>
              <w:right w:val="single" w:sz="4" w:space="0" w:color="auto"/>
            </w:tcBorders>
            <w:shd w:val="clear" w:color="auto" w:fill="auto"/>
            <w:vAlign w:val="center"/>
          </w:tcPr>
          <w:p w14:paraId="383058A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配套动力值（范围）</w:t>
            </w:r>
          </w:p>
        </w:tc>
        <w:tc>
          <w:tcPr>
            <w:tcW w:w="716" w:type="pct"/>
            <w:tcBorders>
              <w:top w:val="single" w:sz="4" w:space="0" w:color="auto"/>
              <w:left w:val="single" w:sz="4" w:space="0" w:color="auto"/>
              <w:bottom w:val="single" w:sz="4" w:space="0" w:color="auto"/>
              <w:right w:val="single" w:sz="4" w:space="0" w:color="auto"/>
            </w:tcBorders>
            <w:vAlign w:val="center"/>
          </w:tcPr>
          <w:p w14:paraId="31C518B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1510FF8" w14:textId="77777777" w:rsidR="00714DCF" w:rsidRPr="004B3C17" w:rsidRDefault="006E1D40">
            <w:pPr>
              <w:jc w:val="left"/>
              <w:rPr>
                <w:rFonts w:asciiTheme="majorEastAsia" w:eastAsiaTheme="majorEastAsia" w:hAnsiTheme="majorEastAsia"/>
                <w:kern w:val="0"/>
                <w:sz w:val="18"/>
                <w:szCs w:val="18"/>
              </w:rPr>
            </w:pPr>
            <w:r w:rsidRPr="004B3C17">
              <w:rPr>
                <w:rFonts w:asciiTheme="majorEastAsia" w:eastAsiaTheme="majorEastAsia" w:hAnsiTheme="majorEastAsia" w:hint="eastAsia"/>
                <w:kern w:val="0"/>
                <w:sz w:val="18"/>
                <w:szCs w:val="18"/>
              </w:rPr>
              <w:t>动力值（范围下限）减小幅度≤</w:t>
            </w:r>
            <w:r w:rsidRPr="004B3C17">
              <w:rPr>
                <w:rFonts w:asciiTheme="majorEastAsia" w:eastAsiaTheme="majorEastAsia" w:hAnsiTheme="majorEastAsia"/>
                <w:kern w:val="0"/>
                <w:sz w:val="18"/>
                <w:szCs w:val="18"/>
              </w:rPr>
              <w:t>10%，</w:t>
            </w:r>
            <w:r w:rsidRPr="004B3C17">
              <w:rPr>
                <w:rFonts w:asciiTheme="majorEastAsia" w:eastAsiaTheme="majorEastAsia" w:hAnsiTheme="majorEastAsia" w:hint="eastAsia"/>
                <w:kern w:val="0"/>
                <w:sz w:val="18"/>
                <w:szCs w:val="18"/>
              </w:rPr>
              <w:t>动力值（范围上限）增大幅度不做限制</w:t>
            </w:r>
          </w:p>
        </w:tc>
        <w:tc>
          <w:tcPr>
            <w:tcW w:w="674" w:type="pct"/>
            <w:tcBorders>
              <w:top w:val="single" w:sz="4" w:space="0" w:color="auto"/>
              <w:left w:val="single" w:sz="4" w:space="0" w:color="auto"/>
              <w:bottom w:val="single" w:sz="4" w:space="0" w:color="auto"/>
              <w:right w:val="single" w:sz="4" w:space="0" w:color="auto"/>
            </w:tcBorders>
            <w:vAlign w:val="center"/>
          </w:tcPr>
          <w:p w14:paraId="4DDE9CD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7A743B41"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15CF8E13"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7</w:t>
            </w:r>
          </w:p>
        </w:tc>
        <w:tc>
          <w:tcPr>
            <w:tcW w:w="1606" w:type="pct"/>
            <w:tcBorders>
              <w:left w:val="single" w:sz="4" w:space="0" w:color="auto"/>
              <w:right w:val="single" w:sz="4" w:space="0" w:color="auto"/>
            </w:tcBorders>
            <w:shd w:val="clear" w:color="auto" w:fill="auto"/>
            <w:vAlign w:val="center"/>
          </w:tcPr>
          <w:p w14:paraId="568A36C2"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施肥行数</w:t>
            </w:r>
          </w:p>
        </w:tc>
        <w:tc>
          <w:tcPr>
            <w:tcW w:w="716" w:type="pct"/>
            <w:tcBorders>
              <w:top w:val="single" w:sz="4" w:space="0" w:color="auto"/>
              <w:left w:val="single" w:sz="4" w:space="0" w:color="auto"/>
              <w:bottom w:val="single" w:sz="4" w:space="0" w:color="auto"/>
              <w:right w:val="single" w:sz="4" w:space="0" w:color="auto"/>
            </w:tcBorders>
            <w:vAlign w:val="center"/>
          </w:tcPr>
          <w:p w14:paraId="0F6391BD"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9DAAA4B"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54C3E6A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6E55B807"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58121B5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8</w:t>
            </w:r>
          </w:p>
        </w:tc>
        <w:tc>
          <w:tcPr>
            <w:tcW w:w="1606" w:type="pct"/>
            <w:tcBorders>
              <w:left w:val="single" w:sz="4" w:space="0" w:color="auto"/>
              <w:right w:val="single" w:sz="4" w:space="0" w:color="auto"/>
            </w:tcBorders>
            <w:shd w:val="clear" w:color="auto" w:fill="auto"/>
            <w:vAlign w:val="center"/>
          </w:tcPr>
          <w:p w14:paraId="49B05DE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施肥幅宽</w:t>
            </w:r>
          </w:p>
        </w:tc>
        <w:tc>
          <w:tcPr>
            <w:tcW w:w="716" w:type="pct"/>
            <w:tcBorders>
              <w:top w:val="single" w:sz="4" w:space="0" w:color="auto"/>
              <w:left w:val="single" w:sz="4" w:space="0" w:color="auto"/>
              <w:bottom w:val="single" w:sz="4" w:space="0" w:color="auto"/>
              <w:right w:val="single" w:sz="4" w:space="0" w:color="auto"/>
            </w:tcBorders>
            <w:vAlign w:val="center"/>
          </w:tcPr>
          <w:p w14:paraId="0E0E693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59E63838"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700797C1"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77B849EB"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6981DA8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9</w:t>
            </w:r>
          </w:p>
        </w:tc>
        <w:tc>
          <w:tcPr>
            <w:tcW w:w="1606" w:type="pct"/>
            <w:tcBorders>
              <w:left w:val="single" w:sz="4" w:space="0" w:color="auto"/>
              <w:right w:val="single" w:sz="4" w:space="0" w:color="auto"/>
            </w:tcBorders>
            <w:shd w:val="clear" w:color="auto" w:fill="auto"/>
            <w:vAlign w:val="center"/>
          </w:tcPr>
          <w:p w14:paraId="35AA56B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喷洒幅宽</w:t>
            </w:r>
          </w:p>
        </w:tc>
        <w:tc>
          <w:tcPr>
            <w:tcW w:w="716" w:type="pct"/>
            <w:tcBorders>
              <w:top w:val="single" w:sz="4" w:space="0" w:color="auto"/>
              <w:left w:val="single" w:sz="4" w:space="0" w:color="auto"/>
              <w:bottom w:val="single" w:sz="4" w:space="0" w:color="auto"/>
              <w:right w:val="single" w:sz="4" w:space="0" w:color="auto"/>
            </w:tcBorders>
            <w:vAlign w:val="center"/>
          </w:tcPr>
          <w:p w14:paraId="62CDC89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允许增大</w:t>
            </w:r>
          </w:p>
        </w:tc>
        <w:tc>
          <w:tcPr>
            <w:tcW w:w="1573" w:type="pct"/>
            <w:tcBorders>
              <w:top w:val="single" w:sz="4" w:space="0" w:color="auto"/>
              <w:left w:val="single" w:sz="4" w:space="0" w:color="auto"/>
              <w:bottom w:val="single" w:sz="4" w:space="0" w:color="auto"/>
              <w:right w:val="single" w:sz="4" w:space="0" w:color="auto"/>
            </w:tcBorders>
            <w:vAlign w:val="center"/>
          </w:tcPr>
          <w:p w14:paraId="0B94B9A6"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spacing w:val="-1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63A2CDA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4DC944C1"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73F8BCC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10</w:t>
            </w:r>
          </w:p>
        </w:tc>
        <w:tc>
          <w:tcPr>
            <w:tcW w:w="1606" w:type="pct"/>
            <w:tcBorders>
              <w:left w:val="single" w:sz="4" w:space="0" w:color="auto"/>
              <w:right w:val="single" w:sz="4" w:space="0" w:color="auto"/>
            </w:tcBorders>
            <w:shd w:val="clear" w:color="auto" w:fill="auto"/>
            <w:vAlign w:val="center"/>
          </w:tcPr>
          <w:p w14:paraId="286FC4D6"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承重车桥数量</w:t>
            </w:r>
          </w:p>
        </w:tc>
        <w:tc>
          <w:tcPr>
            <w:tcW w:w="716" w:type="pct"/>
            <w:tcBorders>
              <w:top w:val="single" w:sz="4" w:space="0" w:color="auto"/>
              <w:left w:val="single" w:sz="4" w:space="0" w:color="auto"/>
              <w:bottom w:val="single" w:sz="4" w:space="0" w:color="auto"/>
              <w:right w:val="single" w:sz="4" w:space="0" w:color="auto"/>
            </w:tcBorders>
            <w:vAlign w:val="center"/>
          </w:tcPr>
          <w:p w14:paraId="62DF20C7"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4F966BC"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hint="eastAsia"/>
                <w:spacing w:val="-1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0EE6F81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65B50009"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3D5F803F"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11</w:t>
            </w:r>
          </w:p>
        </w:tc>
        <w:tc>
          <w:tcPr>
            <w:tcW w:w="1606" w:type="pct"/>
            <w:tcBorders>
              <w:left w:val="single" w:sz="4" w:space="0" w:color="auto"/>
              <w:right w:val="single" w:sz="4" w:space="0" w:color="auto"/>
            </w:tcBorders>
            <w:shd w:val="clear" w:color="auto" w:fill="auto"/>
            <w:vAlign w:val="center"/>
          </w:tcPr>
          <w:p w14:paraId="13C7CC7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轮胎规格</w:t>
            </w:r>
          </w:p>
        </w:tc>
        <w:tc>
          <w:tcPr>
            <w:tcW w:w="716" w:type="pct"/>
            <w:tcBorders>
              <w:top w:val="single" w:sz="4" w:space="0" w:color="auto"/>
              <w:left w:val="single" w:sz="4" w:space="0" w:color="auto"/>
              <w:bottom w:val="single" w:sz="4" w:space="0" w:color="auto"/>
              <w:right w:val="single" w:sz="4" w:space="0" w:color="auto"/>
            </w:tcBorders>
            <w:vAlign w:val="center"/>
          </w:tcPr>
          <w:p w14:paraId="72FB304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9778E66"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6A9EB5E5"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7910FE44"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6BCF3E0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12</w:t>
            </w:r>
          </w:p>
        </w:tc>
        <w:tc>
          <w:tcPr>
            <w:tcW w:w="1606" w:type="pct"/>
            <w:tcBorders>
              <w:left w:val="single" w:sz="4" w:space="0" w:color="auto"/>
              <w:right w:val="single" w:sz="4" w:space="0" w:color="auto"/>
            </w:tcBorders>
            <w:shd w:val="clear" w:color="auto" w:fill="auto"/>
            <w:vAlign w:val="center"/>
          </w:tcPr>
          <w:p w14:paraId="088C37F7"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轮胎数量</w:t>
            </w:r>
          </w:p>
        </w:tc>
        <w:tc>
          <w:tcPr>
            <w:tcW w:w="716" w:type="pct"/>
            <w:tcBorders>
              <w:top w:val="single" w:sz="4" w:space="0" w:color="auto"/>
              <w:left w:val="single" w:sz="4" w:space="0" w:color="auto"/>
              <w:bottom w:val="single" w:sz="4" w:space="0" w:color="auto"/>
              <w:right w:val="single" w:sz="4" w:space="0" w:color="auto"/>
            </w:tcBorders>
            <w:vAlign w:val="center"/>
          </w:tcPr>
          <w:p w14:paraId="064BBDE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22C0D8C1"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5B48206E"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0D091606"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1BF75C8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13</w:t>
            </w:r>
          </w:p>
        </w:tc>
        <w:tc>
          <w:tcPr>
            <w:tcW w:w="1606" w:type="pct"/>
            <w:tcBorders>
              <w:left w:val="single" w:sz="4" w:space="0" w:color="auto"/>
              <w:right w:val="single" w:sz="4" w:space="0" w:color="auto"/>
            </w:tcBorders>
            <w:shd w:val="clear" w:color="auto" w:fill="auto"/>
            <w:vAlign w:val="center"/>
          </w:tcPr>
          <w:p w14:paraId="7BA5A18C"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履带轨距</w:t>
            </w:r>
          </w:p>
        </w:tc>
        <w:tc>
          <w:tcPr>
            <w:tcW w:w="716" w:type="pct"/>
            <w:tcBorders>
              <w:top w:val="single" w:sz="4" w:space="0" w:color="auto"/>
              <w:left w:val="single" w:sz="4" w:space="0" w:color="auto"/>
              <w:bottom w:val="single" w:sz="4" w:space="0" w:color="auto"/>
              <w:right w:val="single" w:sz="4" w:space="0" w:color="auto"/>
            </w:tcBorders>
            <w:vAlign w:val="center"/>
          </w:tcPr>
          <w:p w14:paraId="1C337764"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D77F0CB"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7D5DA82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73C8D305"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309E91AA"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14</w:t>
            </w:r>
          </w:p>
        </w:tc>
        <w:tc>
          <w:tcPr>
            <w:tcW w:w="1606" w:type="pct"/>
            <w:tcBorders>
              <w:left w:val="single" w:sz="4" w:space="0" w:color="auto"/>
              <w:right w:val="single" w:sz="4" w:space="0" w:color="auto"/>
            </w:tcBorders>
            <w:shd w:val="clear" w:color="auto" w:fill="auto"/>
            <w:vAlign w:val="center"/>
          </w:tcPr>
          <w:p w14:paraId="4E46E40C" w14:textId="77777777" w:rsidR="00714DCF" w:rsidRPr="004B3C17" w:rsidRDefault="006E1D40">
            <w:pPr>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履带宽度</w:t>
            </w:r>
          </w:p>
        </w:tc>
        <w:tc>
          <w:tcPr>
            <w:tcW w:w="716" w:type="pct"/>
            <w:tcBorders>
              <w:top w:val="single" w:sz="4" w:space="0" w:color="auto"/>
              <w:left w:val="single" w:sz="4" w:space="0" w:color="auto"/>
              <w:bottom w:val="single" w:sz="4" w:space="0" w:color="auto"/>
              <w:right w:val="single" w:sz="4" w:space="0" w:color="auto"/>
            </w:tcBorders>
            <w:vAlign w:val="center"/>
          </w:tcPr>
          <w:p w14:paraId="10A7908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076061AA"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178F6956"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49AD74E6"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7A544B4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15</w:t>
            </w:r>
          </w:p>
        </w:tc>
        <w:tc>
          <w:tcPr>
            <w:tcW w:w="1606" w:type="pct"/>
            <w:tcBorders>
              <w:left w:val="single" w:sz="4" w:space="0" w:color="auto"/>
              <w:right w:val="single" w:sz="4" w:space="0" w:color="auto"/>
            </w:tcBorders>
            <w:shd w:val="clear" w:color="auto" w:fill="auto"/>
            <w:vAlign w:val="center"/>
          </w:tcPr>
          <w:p w14:paraId="0ED96C6B" w14:textId="219ED476" w:rsidR="00714DCF" w:rsidRPr="004B3C17" w:rsidRDefault="00363F78">
            <w:pPr>
              <w:jc w:val="center"/>
              <w:rPr>
                <w:rFonts w:asciiTheme="majorEastAsia" w:eastAsiaTheme="majorEastAsia" w:hAnsiTheme="majorEastAsia"/>
                <w:sz w:val="18"/>
                <w:szCs w:val="18"/>
              </w:rPr>
            </w:pPr>
            <w:r w:rsidRPr="00363F78">
              <w:rPr>
                <w:rFonts w:asciiTheme="majorEastAsia" w:eastAsiaTheme="majorEastAsia" w:hAnsiTheme="majorEastAsia" w:hint="eastAsia"/>
                <w:sz w:val="18"/>
                <w:szCs w:val="18"/>
              </w:rPr>
              <w:t>履带</w:t>
            </w:r>
            <w:r w:rsidR="006E1D40" w:rsidRPr="004B3C17">
              <w:rPr>
                <w:rFonts w:asciiTheme="majorEastAsia" w:eastAsiaTheme="majorEastAsia" w:hAnsiTheme="majorEastAsia" w:hint="eastAsia"/>
                <w:sz w:val="18"/>
                <w:szCs w:val="18"/>
              </w:rPr>
              <w:t>节数</w:t>
            </w:r>
          </w:p>
        </w:tc>
        <w:tc>
          <w:tcPr>
            <w:tcW w:w="716" w:type="pct"/>
            <w:tcBorders>
              <w:top w:val="single" w:sz="4" w:space="0" w:color="auto"/>
              <w:left w:val="single" w:sz="4" w:space="0" w:color="auto"/>
              <w:bottom w:val="single" w:sz="4" w:space="0" w:color="auto"/>
              <w:right w:val="single" w:sz="4" w:space="0" w:color="auto"/>
            </w:tcBorders>
            <w:vAlign w:val="center"/>
          </w:tcPr>
          <w:p w14:paraId="4620F533"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796B856F"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2CEAE059"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r w:rsidR="00714DCF" w:rsidRPr="005F78EC" w14:paraId="5844A478" w14:textId="77777777" w:rsidTr="007F5B45">
        <w:trPr>
          <w:trHeight w:val="340"/>
        </w:trPr>
        <w:tc>
          <w:tcPr>
            <w:tcW w:w="432" w:type="pct"/>
            <w:tcBorders>
              <w:top w:val="single" w:sz="4" w:space="0" w:color="auto"/>
              <w:left w:val="single" w:sz="4" w:space="0" w:color="auto"/>
              <w:bottom w:val="single" w:sz="4" w:space="0" w:color="auto"/>
              <w:right w:val="single" w:sz="4" w:space="0" w:color="auto"/>
            </w:tcBorders>
            <w:vAlign w:val="center"/>
          </w:tcPr>
          <w:p w14:paraId="1E6A68BC"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16</w:t>
            </w:r>
          </w:p>
        </w:tc>
        <w:tc>
          <w:tcPr>
            <w:tcW w:w="1606" w:type="pct"/>
            <w:tcBorders>
              <w:left w:val="single" w:sz="4" w:space="0" w:color="auto"/>
              <w:right w:val="single" w:sz="4" w:space="0" w:color="auto"/>
            </w:tcBorders>
            <w:shd w:val="clear" w:color="auto" w:fill="auto"/>
            <w:vAlign w:val="center"/>
          </w:tcPr>
          <w:p w14:paraId="7340AB37" w14:textId="0902EF2B" w:rsidR="00714DCF" w:rsidRPr="004B3C17" w:rsidRDefault="00363F78">
            <w:pPr>
              <w:jc w:val="center"/>
              <w:rPr>
                <w:rFonts w:asciiTheme="majorEastAsia" w:eastAsiaTheme="majorEastAsia" w:hAnsiTheme="majorEastAsia"/>
                <w:sz w:val="18"/>
                <w:szCs w:val="18"/>
              </w:rPr>
            </w:pPr>
            <w:r w:rsidRPr="00363F78">
              <w:rPr>
                <w:rFonts w:asciiTheme="majorEastAsia" w:eastAsiaTheme="majorEastAsia" w:hAnsiTheme="majorEastAsia" w:hint="eastAsia"/>
                <w:sz w:val="18"/>
                <w:szCs w:val="18"/>
              </w:rPr>
              <w:t>履带</w:t>
            </w:r>
            <w:r w:rsidR="006E1D40" w:rsidRPr="004B3C17">
              <w:rPr>
                <w:rFonts w:asciiTheme="majorEastAsia" w:eastAsiaTheme="majorEastAsia" w:hAnsiTheme="majorEastAsia" w:hint="eastAsia"/>
                <w:sz w:val="18"/>
                <w:szCs w:val="18"/>
              </w:rPr>
              <w:t>节距</w:t>
            </w:r>
          </w:p>
        </w:tc>
        <w:tc>
          <w:tcPr>
            <w:tcW w:w="716" w:type="pct"/>
            <w:tcBorders>
              <w:top w:val="single" w:sz="4" w:space="0" w:color="auto"/>
              <w:left w:val="single" w:sz="4" w:space="0" w:color="auto"/>
              <w:bottom w:val="single" w:sz="4" w:space="0" w:color="auto"/>
              <w:right w:val="single" w:sz="4" w:space="0" w:color="auto"/>
            </w:tcBorders>
            <w:vAlign w:val="center"/>
          </w:tcPr>
          <w:p w14:paraId="12F562A8"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不允许变化</w:t>
            </w:r>
          </w:p>
        </w:tc>
        <w:tc>
          <w:tcPr>
            <w:tcW w:w="1573" w:type="pct"/>
            <w:tcBorders>
              <w:top w:val="single" w:sz="4" w:space="0" w:color="auto"/>
              <w:left w:val="single" w:sz="4" w:space="0" w:color="auto"/>
              <w:bottom w:val="single" w:sz="4" w:space="0" w:color="auto"/>
              <w:right w:val="single" w:sz="4" w:space="0" w:color="auto"/>
            </w:tcBorders>
            <w:vAlign w:val="center"/>
          </w:tcPr>
          <w:p w14:paraId="6AD67C4E" w14:textId="77777777" w:rsidR="00714DCF" w:rsidRPr="004B3C17" w:rsidRDefault="006E1D40">
            <w:pPr>
              <w:jc w:val="center"/>
              <w:rPr>
                <w:rFonts w:asciiTheme="majorEastAsia" w:eastAsiaTheme="majorEastAsia" w:hAnsiTheme="majorEastAsia"/>
                <w:kern w:val="0"/>
                <w:sz w:val="18"/>
                <w:szCs w:val="18"/>
              </w:rPr>
            </w:pPr>
            <w:r w:rsidRPr="004B3C17">
              <w:rPr>
                <w:rFonts w:asciiTheme="majorEastAsia" w:eastAsiaTheme="majorEastAsia" w:hAnsiTheme="majorEastAsia"/>
                <w:kern w:val="0"/>
                <w:sz w:val="18"/>
                <w:szCs w:val="18"/>
              </w:rPr>
              <w:t>/</w:t>
            </w:r>
          </w:p>
        </w:tc>
        <w:tc>
          <w:tcPr>
            <w:tcW w:w="674" w:type="pct"/>
            <w:tcBorders>
              <w:top w:val="single" w:sz="4" w:space="0" w:color="auto"/>
              <w:left w:val="single" w:sz="4" w:space="0" w:color="auto"/>
              <w:bottom w:val="single" w:sz="4" w:space="0" w:color="auto"/>
              <w:right w:val="single" w:sz="4" w:space="0" w:color="auto"/>
            </w:tcBorders>
            <w:vAlign w:val="center"/>
          </w:tcPr>
          <w:p w14:paraId="416B9BCB" w14:textId="77777777" w:rsidR="00714DCF" w:rsidRPr="004B3C17" w:rsidRDefault="006E1D40">
            <w:pPr>
              <w:pStyle w:val="afa"/>
              <w:ind w:firstLineChars="0" w:firstLine="0"/>
              <w:jc w:val="center"/>
              <w:rPr>
                <w:rFonts w:asciiTheme="majorEastAsia" w:eastAsiaTheme="majorEastAsia" w:hAnsiTheme="majorEastAsia"/>
                <w:sz w:val="18"/>
                <w:szCs w:val="18"/>
              </w:rPr>
            </w:pPr>
            <w:r w:rsidRPr="004B3C17">
              <w:rPr>
                <w:rFonts w:asciiTheme="majorEastAsia" w:eastAsiaTheme="majorEastAsia" w:hAnsiTheme="majorEastAsia" w:hint="eastAsia"/>
                <w:sz w:val="18"/>
                <w:szCs w:val="18"/>
              </w:rPr>
              <w:t>/</w:t>
            </w:r>
          </w:p>
        </w:tc>
      </w:tr>
    </w:tbl>
    <w:p w14:paraId="5C6674BF" w14:textId="77777777" w:rsidR="00714DCF" w:rsidRPr="005F78EC" w:rsidRDefault="006E1D40">
      <w:pPr>
        <w:pStyle w:val="a"/>
        <w:numPr>
          <w:ilvl w:val="2"/>
          <w:numId w:val="2"/>
        </w:numPr>
        <w:ind w:left="0"/>
        <w:outlineLvl w:val="9"/>
        <w:rPr>
          <w:rFonts w:ascii="宋体" w:eastAsia="宋体"/>
        </w:rPr>
      </w:pPr>
      <w:bookmarkStart w:id="207" w:name="_Toc528934709"/>
      <w:bookmarkStart w:id="208" w:name="_Toc528934468"/>
      <w:bookmarkStart w:id="209" w:name="_Toc525893785"/>
      <w:bookmarkStart w:id="210" w:name="_Toc524021337"/>
      <w:bookmarkStart w:id="211" w:name="_Toc524427186"/>
      <w:bookmarkStart w:id="212" w:name="_Toc523474485"/>
      <w:bookmarkStart w:id="213" w:name="_Toc523327262"/>
      <w:bookmarkStart w:id="214" w:name="_Toc520476285"/>
      <w:bookmarkStart w:id="215" w:name="_Toc519667788"/>
      <w:bookmarkStart w:id="216" w:name="_Toc454889585"/>
      <w:bookmarkStart w:id="217" w:name="_Toc518921981"/>
      <w:bookmarkStart w:id="218" w:name="_Toc454877811"/>
      <w:bookmarkStart w:id="219" w:name="_Toc454442772"/>
      <w:bookmarkStart w:id="220" w:name="_Toc454396763"/>
      <w:bookmarkStart w:id="221" w:name="_Toc453765815"/>
      <w:bookmarkStart w:id="222" w:name="_Toc452560567"/>
      <w:bookmarkStart w:id="223" w:name="_Toc452477766"/>
      <w:bookmarkEnd w:id="202"/>
      <w:bookmarkEnd w:id="203"/>
      <w:bookmarkEnd w:id="204"/>
      <w:bookmarkEnd w:id="205"/>
      <w:bookmarkEnd w:id="206"/>
      <w:r w:rsidRPr="005F78EC">
        <w:rPr>
          <w:rFonts w:ascii="宋体" w:eastAsia="宋体" w:hint="eastAsia"/>
        </w:rPr>
        <w:t>未列入产品变更控制范围的，允许企业自主变更。</w:t>
      </w:r>
      <w:bookmarkEnd w:id="207"/>
      <w:bookmarkEnd w:id="208"/>
      <w:bookmarkEnd w:id="209"/>
    </w:p>
    <w:p w14:paraId="6199A577" w14:textId="77777777" w:rsidR="00714DCF" w:rsidRPr="005F78EC" w:rsidRDefault="006E1D40">
      <w:pPr>
        <w:pStyle w:val="a"/>
        <w:numPr>
          <w:ilvl w:val="2"/>
          <w:numId w:val="2"/>
        </w:numPr>
        <w:ind w:left="0"/>
        <w:outlineLvl w:val="9"/>
        <w:rPr>
          <w:rFonts w:ascii="宋体" w:eastAsia="宋体"/>
        </w:rPr>
      </w:pPr>
      <w:bookmarkStart w:id="224" w:name="_Toc528934710"/>
      <w:bookmarkStart w:id="225" w:name="_Toc528934469"/>
      <w:bookmarkEnd w:id="210"/>
      <w:r w:rsidRPr="005F78EC">
        <w:rPr>
          <w:rFonts w:ascii="宋体" w:eastAsia="宋体" w:hint="eastAsia"/>
        </w:rPr>
        <w:t>因执行国家法律法规提出的新要求或强制性标准新要求而造成产品结构和特征参数变化，与表6、表7要求不一致的，应申报变更确认。</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5E6DBD84" w14:textId="77777777" w:rsidR="00714DCF" w:rsidRPr="005F78EC" w:rsidRDefault="006E1D40" w:rsidP="00F11DF1">
      <w:pPr>
        <w:pStyle w:val="a9"/>
        <w:numPr>
          <w:ilvl w:val="0"/>
          <w:numId w:val="0"/>
        </w:numPr>
        <w:spacing w:before="0" w:after="0"/>
        <w:rPr>
          <w:rFonts w:hAnsi="宋体"/>
        </w:rPr>
      </w:pPr>
      <w:r w:rsidRPr="005F78EC">
        <w:br w:type="page"/>
      </w:r>
      <w:bookmarkStart w:id="226" w:name="_Toc531957902"/>
      <w:bookmarkStart w:id="227" w:name="_Toc528934711"/>
      <w:bookmarkStart w:id="228" w:name="_Toc453765827"/>
      <w:bookmarkStart w:id="229" w:name="_Toc445382458"/>
      <w:bookmarkStart w:id="230" w:name="_Toc224116328"/>
      <w:bookmarkStart w:id="231" w:name="_Toc200524168"/>
      <w:bookmarkStart w:id="232" w:name="_Toc199422773"/>
      <w:r w:rsidRPr="005F78EC">
        <w:rPr>
          <w:rFonts w:hint="eastAsia"/>
        </w:rPr>
        <w:t>附  录  A</w:t>
      </w:r>
      <w:bookmarkEnd w:id="226"/>
      <w:bookmarkEnd w:id="227"/>
      <w:bookmarkEnd w:id="228"/>
      <w:bookmarkEnd w:id="229"/>
      <w:bookmarkEnd w:id="230"/>
      <w:bookmarkEnd w:id="231"/>
      <w:bookmarkEnd w:id="232"/>
    </w:p>
    <w:p w14:paraId="330C5163" w14:textId="77777777" w:rsidR="00714DCF" w:rsidRPr="005F78EC" w:rsidRDefault="006E1D40" w:rsidP="00F11DF1">
      <w:pPr>
        <w:pStyle w:val="a9"/>
        <w:numPr>
          <w:ilvl w:val="0"/>
          <w:numId w:val="0"/>
        </w:numPr>
        <w:spacing w:before="0" w:after="0"/>
      </w:pPr>
      <w:bookmarkStart w:id="233" w:name="_Toc199435106"/>
      <w:bookmarkStart w:id="234" w:name="_Toc227664582"/>
      <w:bookmarkStart w:id="235" w:name="_Toc228794319"/>
      <w:bookmarkStart w:id="236" w:name="_Toc228794440"/>
      <w:bookmarkStart w:id="237" w:name="_Toc228266378"/>
      <w:bookmarkStart w:id="238" w:name="_Toc233886294"/>
      <w:bookmarkStart w:id="239" w:name="_Toc234233836"/>
      <w:bookmarkStart w:id="240" w:name="_Toc241575017"/>
      <w:bookmarkStart w:id="241" w:name="_Toc299982750"/>
      <w:bookmarkStart w:id="242" w:name="_Toc322362195"/>
      <w:bookmarkStart w:id="243" w:name="_Toc322525824"/>
      <w:bookmarkStart w:id="244" w:name="_Toc322525935"/>
      <w:bookmarkStart w:id="245" w:name="_Toc323045371"/>
      <w:bookmarkStart w:id="246" w:name="_Toc323889585"/>
      <w:bookmarkStart w:id="247" w:name="_Toc324941030"/>
      <w:bookmarkStart w:id="248" w:name="_Toc324962690"/>
      <w:bookmarkStart w:id="249" w:name="_Toc385250331"/>
      <w:bookmarkStart w:id="250" w:name="_Toc385941531"/>
      <w:bookmarkStart w:id="251" w:name="_Toc387306639"/>
      <w:bookmarkStart w:id="252" w:name="_Toc387320446"/>
      <w:bookmarkStart w:id="253" w:name="_Toc388018696"/>
      <w:bookmarkStart w:id="254" w:name="_Toc452363139"/>
      <w:bookmarkStart w:id="255" w:name="_Toc453765828"/>
      <w:bookmarkStart w:id="256" w:name="_Toc454396776"/>
      <w:bookmarkStart w:id="257" w:name="_Toc454442785"/>
      <w:bookmarkStart w:id="258" w:name="_Toc454877824"/>
      <w:bookmarkStart w:id="259" w:name="_Toc454889598"/>
      <w:bookmarkStart w:id="260" w:name="_Toc518921983"/>
      <w:bookmarkStart w:id="261" w:name="_Toc519667790"/>
      <w:bookmarkStart w:id="262" w:name="_Toc520476287"/>
      <w:bookmarkStart w:id="263" w:name="_Toc523327264"/>
      <w:bookmarkStart w:id="264" w:name="_Toc523474487"/>
      <w:bookmarkStart w:id="265" w:name="_Toc524427188"/>
      <w:bookmarkStart w:id="266" w:name="_Toc528934712"/>
      <w:bookmarkStart w:id="267" w:name="_Toc531957903"/>
      <w:r w:rsidRPr="005F78EC">
        <w:rPr>
          <w:rFonts w:hint="eastAsia"/>
        </w:rPr>
        <w:t>（规范性附录）</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7A9B1409" w14:textId="77777777" w:rsidR="00B95ABC" w:rsidRPr="005F78EC" w:rsidRDefault="006E1D40" w:rsidP="00F11DF1">
      <w:pPr>
        <w:pStyle w:val="a9"/>
        <w:numPr>
          <w:ilvl w:val="0"/>
          <w:numId w:val="0"/>
        </w:numPr>
        <w:spacing w:before="0" w:after="0"/>
      </w:pPr>
      <w:r w:rsidRPr="005F78EC">
        <w:rPr>
          <w:rFonts w:hint="eastAsia"/>
        </w:rPr>
        <w:t>产品规格表</w:t>
      </w:r>
    </w:p>
    <w:p w14:paraId="2A5C8BA4" w14:textId="77777777" w:rsidR="00706652" w:rsidRPr="005F78EC" w:rsidRDefault="006E1D40" w:rsidP="005F78EC">
      <w:pPr>
        <w:pStyle w:val="a9"/>
        <w:numPr>
          <w:ilvl w:val="0"/>
          <w:numId w:val="0"/>
        </w:numPr>
        <w:spacing w:before="0" w:afterLines="50" w:after="156"/>
        <w:ind w:firstLineChars="200" w:firstLine="420"/>
        <w:jc w:val="both"/>
        <w:rPr>
          <w:rFonts w:ascii="宋体" w:eastAsia="宋体" w:hAnsi="宋体"/>
        </w:rPr>
      </w:pPr>
      <w:r w:rsidRPr="005F78EC">
        <w:rPr>
          <w:rFonts w:ascii="宋体" w:eastAsia="宋体" w:hAnsi="宋体" w:hint="eastAsia"/>
        </w:rPr>
        <w:t>表A.1规定了抛撒机产品规格表。</w:t>
      </w:r>
    </w:p>
    <w:p w14:paraId="3B65DB7C" w14:textId="77777777" w:rsidR="00706652" w:rsidRPr="005F78EC" w:rsidRDefault="006E1D40" w:rsidP="005F78EC">
      <w:pPr>
        <w:pStyle w:val="a9"/>
        <w:numPr>
          <w:ilvl w:val="0"/>
          <w:numId w:val="0"/>
        </w:numPr>
        <w:spacing w:before="0" w:afterLines="50" w:after="156"/>
      </w:pPr>
      <w:bookmarkStart w:id="268" w:name="_Toc227664583"/>
      <w:bookmarkStart w:id="269" w:name="_Toc228794320"/>
      <w:bookmarkStart w:id="270" w:name="_Toc228794441"/>
      <w:bookmarkStart w:id="271" w:name="_Toc228266379"/>
      <w:bookmarkStart w:id="272" w:name="_Toc233886295"/>
      <w:bookmarkStart w:id="273" w:name="_Toc234233837"/>
      <w:bookmarkStart w:id="274" w:name="_Toc241575018"/>
      <w:bookmarkStart w:id="275" w:name="_Toc299982751"/>
      <w:bookmarkStart w:id="276" w:name="_Toc322362196"/>
      <w:bookmarkStart w:id="277" w:name="_Toc322525825"/>
      <w:bookmarkStart w:id="278" w:name="_Toc322525936"/>
      <w:bookmarkStart w:id="279" w:name="_Toc323045372"/>
      <w:bookmarkStart w:id="280" w:name="_Toc323889586"/>
      <w:bookmarkStart w:id="281" w:name="_Toc324941031"/>
      <w:bookmarkStart w:id="282" w:name="_Toc324962691"/>
      <w:bookmarkStart w:id="283" w:name="_Toc385250332"/>
      <w:bookmarkStart w:id="284" w:name="_Toc385941532"/>
      <w:bookmarkStart w:id="285" w:name="_Toc387306640"/>
      <w:bookmarkStart w:id="286" w:name="_Toc387320447"/>
      <w:bookmarkStart w:id="287" w:name="_Toc388018697"/>
      <w:bookmarkStart w:id="288" w:name="_Toc445382460"/>
      <w:bookmarkStart w:id="289" w:name="_Toc454396777"/>
      <w:bookmarkStart w:id="290" w:name="_Toc454442786"/>
      <w:bookmarkStart w:id="291" w:name="_Toc454877825"/>
      <w:bookmarkStart w:id="292" w:name="_Toc454889599"/>
      <w:bookmarkStart w:id="293" w:name="_Toc518921984"/>
      <w:bookmarkStart w:id="294" w:name="_Toc519667791"/>
      <w:bookmarkStart w:id="295" w:name="_Toc520476288"/>
      <w:bookmarkStart w:id="296" w:name="_Toc523327265"/>
      <w:bookmarkStart w:id="297" w:name="_Toc523474488"/>
      <w:bookmarkStart w:id="298" w:name="_Toc524427189"/>
      <w:bookmarkStart w:id="299" w:name="_Toc528934713"/>
      <w:bookmarkStart w:id="300" w:name="_Toc531957904"/>
      <w:r w:rsidRPr="005F78EC">
        <w:rPr>
          <w:rFonts w:hint="eastAsia"/>
        </w:rPr>
        <w:t>表A.1  抛撒机产品规格表</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988"/>
        <w:gridCol w:w="1681"/>
        <w:gridCol w:w="2879"/>
      </w:tblGrid>
      <w:tr w:rsidR="00714DCF" w:rsidRPr="005F78EC" w14:paraId="25C95736" w14:textId="77777777" w:rsidTr="007F5B45">
        <w:trPr>
          <w:trHeight w:val="284"/>
        </w:trPr>
        <w:tc>
          <w:tcPr>
            <w:tcW w:w="484" w:type="pct"/>
            <w:vAlign w:val="center"/>
          </w:tcPr>
          <w:p w14:paraId="4DA1F3C5"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序号</w:t>
            </w:r>
          </w:p>
        </w:tc>
        <w:tc>
          <w:tcPr>
            <w:tcW w:w="2107" w:type="pct"/>
            <w:vAlign w:val="center"/>
          </w:tcPr>
          <w:p w14:paraId="5911B098"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项目</w:t>
            </w:r>
          </w:p>
        </w:tc>
        <w:tc>
          <w:tcPr>
            <w:tcW w:w="888" w:type="pct"/>
            <w:vAlign w:val="center"/>
          </w:tcPr>
          <w:p w14:paraId="16B0A3DE"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单位</w:t>
            </w:r>
          </w:p>
        </w:tc>
        <w:tc>
          <w:tcPr>
            <w:tcW w:w="1520" w:type="pct"/>
            <w:vAlign w:val="center"/>
          </w:tcPr>
          <w:p w14:paraId="118B3DAA"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规格</w:t>
            </w:r>
          </w:p>
        </w:tc>
      </w:tr>
      <w:tr w:rsidR="00714DCF" w:rsidRPr="005F78EC" w14:paraId="3A0E4056" w14:textId="77777777" w:rsidTr="007F5B45">
        <w:trPr>
          <w:trHeight w:val="284"/>
        </w:trPr>
        <w:tc>
          <w:tcPr>
            <w:tcW w:w="484" w:type="pct"/>
            <w:vAlign w:val="center"/>
          </w:tcPr>
          <w:p w14:paraId="38236BCA"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w:t>
            </w:r>
          </w:p>
        </w:tc>
        <w:tc>
          <w:tcPr>
            <w:tcW w:w="2107" w:type="pct"/>
            <w:vAlign w:val="center"/>
          </w:tcPr>
          <w:p w14:paraId="41EAEE90" w14:textId="77777777" w:rsidR="00714DCF" w:rsidRPr="005F78EC" w:rsidRDefault="006E1D40">
            <w:pPr>
              <w:jc w:val="center"/>
              <w:rPr>
                <w:rFonts w:ascii="宋体" w:hAnsi="宋体"/>
                <w:sz w:val="18"/>
                <w:szCs w:val="18"/>
              </w:rPr>
            </w:pPr>
            <w:r w:rsidRPr="005F78EC">
              <w:rPr>
                <w:rFonts w:hAnsi="宋体" w:hint="eastAsia"/>
                <w:sz w:val="18"/>
                <w:szCs w:val="18"/>
              </w:rPr>
              <w:t>型号名称</w:t>
            </w:r>
          </w:p>
        </w:tc>
        <w:tc>
          <w:tcPr>
            <w:tcW w:w="888" w:type="pct"/>
            <w:vAlign w:val="center"/>
          </w:tcPr>
          <w:p w14:paraId="6CCEDD68"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5710C97A" w14:textId="77777777" w:rsidR="00714DCF" w:rsidRPr="005F78EC" w:rsidRDefault="00714DCF">
            <w:pPr>
              <w:pStyle w:val="afa"/>
              <w:widowControl w:val="0"/>
              <w:ind w:firstLineChars="0" w:firstLine="0"/>
              <w:jc w:val="center"/>
              <w:rPr>
                <w:sz w:val="18"/>
                <w:szCs w:val="18"/>
              </w:rPr>
            </w:pPr>
          </w:p>
        </w:tc>
      </w:tr>
      <w:tr w:rsidR="00714DCF" w:rsidRPr="005F78EC" w14:paraId="0E4E2287" w14:textId="77777777" w:rsidTr="007F5B45">
        <w:trPr>
          <w:trHeight w:val="284"/>
        </w:trPr>
        <w:tc>
          <w:tcPr>
            <w:tcW w:w="484" w:type="pct"/>
            <w:vAlign w:val="center"/>
          </w:tcPr>
          <w:p w14:paraId="4FC6F61D"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2</w:t>
            </w:r>
          </w:p>
        </w:tc>
        <w:tc>
          <w:tcPr>
            <w:tcW w:w="2107" w:type="pct"/>
            <w:vAlign w:val="center"/>
          </w:tcPr>
          <w:p w14:paraId="1EDC8C55" w14:textId="77777777" w:rsidR="00714DCF" w:rsidRPr="005F78EC" w:rsidRDefault="006E1D40">
            <w:pPr>
              <w:pStyle w:val="afa"/>
              <w:ind w:leftChars="-165" w:left="-346" w:firstLine="360"/>
              <w:jc w:val="center"/>
              <w:rPr>
                <w:sz w:val="18"/>
                <w:szCs w:val="18"/>
              </w:rPr>
            </w:pPr>
            <w:r w:rsidRPr="005F78EC">
              <w:rPr>
                <w:rFonts w:hint="eastAsia"/>
                <w:sz w:val="18"/>
                <w:szCs w:val="18"/>
              </w:rPr>
              <w:t>结构型式</w:t>
            </w:r>
          </w:p>
        </w:tc>
        <w:tc>
          <w:tcPr>
            <w:tcW w:w="888" w:type="pct"/>
            <w:vAlign w:val="center"/>
          </w:tcPr>
          <w:p w14:paraId="0E004B89"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3C5E7227" w14:textId="77777777" w:rsidR="00714DCF" w:rsidRPr="005F78EC" w:rsidRDefault="00714DCF">
            <w:pPr>
              <w:pStyle w:val="afa"/>
              <w:widowControl w:val="0"/>
              <w:ind w:firstLineChars="0" w:firstLine="0"/>
              <w:jc w:val="center"/>
              <w:rPr>
                <w:sz w:val="18"/>
                <w:szCs w:val="18"/>
              </w:rPr>
            </w:pPr>
          </w:p>
        </w:tc>
      </w:tr>
      <w:tr w:rsidR="00714DCF" w:rsidRPr="005F78EC" w14:paraId="1E5A17DE" w14:textId="77777777" w:rsidTr="007F5B45">
        <w:trPr>
          <w:trHeight w:val="284"/>
        </w:trPr>
        <w:tc>
          <w:tcPr>
            <w:tcW w:w="484" w:type="pct"/>
            <w:vAlign w:val="center"/>
          </w:tcPr>
          <w:p w14:paraId="668F5F25"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3</w:t>
            </w:r>
          </w:p>
        </w:tc>
        <w:tc>
          <w:tcPr>
            <w:tcW w:w="2107" w:type="pct"/>
            <w:shd w:val="clear" w:color="auto" w:fill="auto"/>
            <w:vAlign w:val="center"/>
          </w:tcPr>
          <w:p w14:paraId="254200EF" w14:textId="77777777" w:rsidR="00714DCF" w:rsidRPr="005F78EC" w:rsidRDefault="006E1D40">
            <w:pPr>
              <w:jc w:val="center"/>
              <w:rPr>
                <w:rFonts w:ascii="宋体" w:hAnsi="宋体"/>
                <w:sz w:val="18"/>
                <w:szCs w:val="18"/>
              </w:rPr>
            </w:pPr>
            <w:r w:rsidRPr="005F78EC">
              <w:rPr>
                <w:rFonts w:ascii="宋体" w:hAnsi="宋体" w:hint="eastAsia"/>
                <w:sz w:val="18"/>
                <w:szCs w:val="18"/>
              </w:rPr>
              <w:t>作业方式</w:t>
            </w:r>
          </w:p>
        </w:tc>
        <w:tc>
          <w:tcPr>
            <w:tcW w:w="888" w:type="pct"/>
            <w:vAlign w:val="center"/>
          </w:tcPr>
          <w:p w14:paraId="702A9947"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2D472B6F" w14:textId="77777777" w:rsidR="00714DCF" w:rsidRPr="005F78EC" w:rsidRDefault="00714DCF">
            <w:pPr>
              <w:pStyle w:val="afa"/>
              <w:widowControl w:val="0"/>
              <w:ind w:firstLineChars="0" w:firstLine="0"/>
              <w:jc w:val="center"/>
              <w:rPr>
                <w:sz w:val="18"/>
                <w:szCs w:val="18"/>
              </w:rPr>
            </w:pPr>
          </w:p>
        </w:tc>
      </w:tr>
      <w:tr w:rsidR="00714DCF" w:rsidRPr="005F78EC" w14:paraId="536A3F37" w14:textId="77777777" w:rsidTr="007F5B45">
        <w:trPr>
          <w:trHeight w:val="284"/>
        </w:trPr>
        <w:tc>
          <w:tcPr>
            <w:tcW w:w="484" w:type="pct"/>
            <w:vAlign w:val="center"/>
          </w:tcPr>
          <w:p w14:paraId="015271A0"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4</w:t>
            </w:r>
          </w:p>
        </w:tc>
        <w:tc>
          <w:tcPr>
            <w:tcW w:w="2107" w:type="pct"/>
            <w:shd w:val="clear" w:color="auto" w:fill="auto"/>
            <w:vAlign w:val="center"/>
          </w:tcPr>
          <w:p w14:paraId="52DDAFA9" w14:textId="77777777" w:rsidR="00714DCF" w:rsidRPr="005F78EC" w:rsidRDefault="006E1D40">
            <w:pPr>
              <w:jc w:val="center"/>
              <w:rPr>
                <w:rFonts w:ascii="宋体" w:hAnsi="宋体"/>
                <w:sz w:val="18"/>
                <w:szCs w:val="18"/>
              </w:rPr>
            </w:pPr>
            <w:r w:rsidRPr="005F78EC">
              <w:rPr>
                <w:rFonts w:ascii="宋体" w:hAnsi="宋体" w:hint="eastAsia"/>
                <w:sz w:val="18"/>
                <w:szCs w:val="18"/>
              </w:rPr>
              <w:t>料厢内廓尺寸（长×宽×高）</w:t>
            </w:r>
          </w:p>
        </w:tc>
        <w:tc>
          <w:tcPr>
            <w:tcW w:w="888" w:type="pct"/>
            <w:vAlign w:val="center"/>
          </w:tcPr>
          <w:p w14:paraId="1DA8CA81"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mm</w:t>
            </w:r>
          </w:p>
        </w:tc>
        <w:tc>
          <w:tcPr>
            <w:tcW w:w="1520" w:type="pct"/>
            <w:vAlign w:val="center"/>
          </w:tcPr>
          <w:p w14:paraId="6F6D6936" w14:textId="77777777" w:rsidR="00714DCF" w:rsidRPr="005F78EC" w:rsidRDefault="00714DCF">
            <w:pPr>
              <w:pStyle w:val="afa"/>
              <w:widowControl w:val="0"/>
              <w:ind w:firstLineChars="0" w:firstLine="0"/>
              <w:jc w:val="center"/>
              <w:rPr>
                <w:sz w:val="18"/>
                <w:szCs w:val="18"/>
              </w:rPr>
            </w:pPr>
          </w:p>
        </w:tc>
      </w:tr>
      <w:tr w:rsidR="00714DCF" w:rsidRPr="005F78EC" w14:paraId="5785AFCB" w14:textId="77777777" w:rsidTr="007F5B45">
        <w:trPr>
          <w:trHeight w:val="284"/>
        </w:trPr>
        <w:tc>
          <w:tcPr>
            <w:tcW w:w="484" w:type="pct"/>
            <w:vAlign w:val="center"/>
          </w:tcPr>
          <w:p w14:paraId="2E0811E6"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5</w:t>
            </w:r>
          </w:p>
        </w:tc>
        <w:tc>
          <w:tcPr>
            <w:tcW w:w="2107" w:type="pct"/>
            <w:shd w:val="clear" w:color="auto" w:fill="auto"/>
            <w:vAlign w:val="center"/>
          </w:tcPr>
          <w:p w14:paraId="06A37422" w14:textId="77777777" w:rsidR="00714DCF" w:rsidRPr="005F78EC" w:rsidRDefault="006E1D40">
            <w:pPr>
              <w:jc w:val="center"/>
              <w:rPr>
                <w:rFonts w:ascii="宋体" w:hAnsi="宋体"/>
                <w:sz w:val="18"/>
                <w:szCs w:val="18"/>
              </w:rPr>
            </w:pPr>
            <w:r w:rsidRPr="005F78EC">
              <w:rPr>
                <w:rFonts w:ascii="宋体" w:hAnsi="宋体" w:hint="eastAsia"/>
                <w:sz w:val="18"/>
                <w:szCs w:val="18"/>
              </w:rPr>
              <w:t>料厢容积</w:t>
            </w:r>
          </w:p>
        </w:tc>
        <w:tc>
          <w:tcPr>
            <w:tcW w:w="888" w:type="pct"/>
            <w:vAlign w:val="center"/>
          </w:tcPr>
          <w:p w14:paraId="47AAEC15"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w:t>
            </w:r>
            <w:r w:rsidRPr="005F78EC">
              <w:rPr>
                <w:rFonts w:hint="eastAsia"/>
                <w:sz w:val="18"/>
                <w:szCs w:val="18"/>
                <w:vertAlign w:val="superscript"/>
              </w:rPr>
              <w:t>3</w:t>
            </w:r>
          </w:p>
        </w:tc>
        <w:tc>
          <w:tcPr>
            <w:tcW w:w="1520" w:type="pct"/>
            <w:vAlign w:val="center"/>
          </w:tcPr>
          <w:p w14:paraId="032FB028" w14:textId="77777777" w:rsidR="00714DCF" w:rsidRPr="005F78EC" w:rsidRDefault="00714DCF">
            <w:pPr>
              <w:pStyle w:val="afa"/>
              <w:widowControl w:val="0"/>
              <w:ind w:firstLineChars="0" w:firstLine="0"/>
              <w:jc w:val="center"/>
              <w:rPr>
                <w:sz w:val="18"/>
                <w:szCs w:val="18"/>
              </w:rPr>
            </w:pPr>
          </w:p>
        </w:tc>
      </w:tr>
      <w:tr w:rsidR="00714DCF" w:rsidRPr="005F78EC" w14:paraId="246CAE0B" w14:textId="77777777" w:rsidTr="007F5B45">
        <w:trPr>
          <w:trHeight w:val="284"/>
        </w:trPr>
        <w:tc>
          <w:tcPr>
            <w:tcW w:w="484" w:type="pct"/>
            <w:vAlign w:val="center"/>
          </w:tcPr>
          <w:p w14:paraId="3EB5E09B"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6</w:t>
            </w:r>
          </w:p>
        </w:tc>
        <w:tc>
          <w:tcPr>
            <w:tcW w:w="2107" w:type="pct"/>
            <w:shd w:val="clear" w:color="auto" w:fill="auto"/>
            <w:vAlign w:val="center"/>
          </w:tcPr>
          <w:p w14:paraId="62766D54" w14:textId="77777777" w:rsidR="00714DCF" w:rsidRPr="005F78EC" w:rsidRDefault="006E1D40">
            <w:pPr>
              <w:jc w:val="center"/>
              <w:rPr>
                <w:rFonts w:ascii="宋体" w:hAnsi="宋体"/>
                <w:sz w:val="18"/>
                <w:szCs w:val="18"/>
              </w:rPr>
            </w:pPr>
            <w:r w:rsidRPr="005F78EC">
              <w:rPr>
                <w:rFonts w:ascii="宋体" w:hAnsi="宋体" w:hint="eastAsia"/>
                <w:sz w:val="18"/>
                <w:szCs w:val="18"/>
              </w:rPr>
              <w:t>最大载重量</w:t>
            </w:r>
          </w:p>
        </w:tc>
        <w:tc>
          <w:tcPr>
            <w:tcW w:w="888" w:type="pct"/>
            <w:vAlign w:val="center"/>
          </w:tcPr>
          <w:p w14:paraId="744D133E"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kg</w:t>
            </w:r>
          </w:p>
        </w:tc>
        <w:tc>
          <w:tcPr>
            <w:tcW w:w="1520" w:type="pct"/>
            <w:vAlign w:val="center"/>
          </w:tcPr>
          <w:p w14:paraId="4BE828A9" w14:textId="77777777" w:rsidR="00714DCF" w:rsidRPr="005F78EC" w:rsidRDefault="00714DCF">
            <w:pPr>
              <w:pStyle w:val="afa"/>
              <w:widowControl w:val="0"/>
              <w:ind w:firstLineChars="0" w:firstLine="0"/>
              <w:jc w:val="center"/>
              <w:rPr>
                <w:sz w:val="18"/>
                <w:szCs w:val="18"/>
              </w:rPr>
            </w:pPr>
          </w:p>
        </w:tc>
      </w:tr>
      <w:tr w:rsidR="00714DCF" w:rsidRPr="005F78EC" w14:paraId="1DCD206D" w14:textId="77777777" w:rsidTr="007F5B45">
        <w:trPr>
          <w:trHeight w:val="284"/>
        </w:trPr>
        <w:tc>
          <w:tcPr>
            <w:tcW w:w="484" w:type="pct"/>
            <w:vAlign w:val="center"/>
          </w:tcPr>
          <w:p w14:paraId="785D9CE2"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7</w:t>
            </w:r>
          </w:p>
        </w:tc>
        <w:tc>
          <w:tcPr>
            <w:tcW w:w="2107" w:type="pct"/>
            <w:shd w:val="clear" w:color="auto" w:fill="auto"/>
            <w:vAlign w:val="center"/>
          </w:tcPr>
          <w:p w14:paraId="3A586F7B" w14:textId="77777777" w:rsidR="00714DCF" w:rsidRPr="005F78EC" w:rsidRDefault="006E1D40">
            <w:pPr>
              <w:jc w:val="center"/>
              <w:rPr>
                <w:rFonts w:ascii="宋体" w:hAnsi="宋体"/>
                <w:sz w:val="18"/>
                <w:szCs w:val="18"/>
              </w:rPr>
            </w:pPr>
            <w:r w:rsidRPr="005F78EC">
              <w:rPr>
                <w:rFonts w:ascii="宋体" w:hAnsi="宋体" w:hint="eastAsia"/>
                <w:sz w:val="18"/>
                <w:szCs w:val="18"/>
              </w:rPr>
              <w:t>配套动力值（范围）</w:t>
            </w:r>
          </w:p>
        </w:tc>
        <w:tc>
          <w:tcPr>
            <w:tcW w:w="888" w:type="pct"/>
            <w:vAlign w:val="center"/>
          </w:tcPr>
          <w:p w14:paraId="6DB99261"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kW</w:t>
            </w:r>
          </w:p>
        </w:tc>
        <w:tc>
          <w:tcPr>
            <w:tcW w:w="1520" w:type="pct"/>
            <w:vAlign w:val="center"/>
          </w:tcPr>
          <w:p w14:paraId="03318522" w14:textId="77777777" w:rsidR="00714DCF" w:rsidRPr="005F78EC" w:rsidRDefault="00714DCF">
            <w:pPr>
              <w:pStyle w:val="afa"/>
              <w:widowControl w:val="0"/>
              <w:ind w:firstLineChars="0" w:firstLine="0"/>
              <w:jc w:val="center"/>
              <w:rPr>
                <w:sz w:val="18"/>
                <w:szCs w:val="18"/>
              </w:rPr>
            </w:pPr>
          </w:p>
        </w:tc>
      </w:tr>
      <w:tr w:rsidR="00714DCF" w:rsidRPr="005F78EC" w14:paraId="0936EEFA" w14:textId="77777777" w:rsidTr="007F5B45">
        <w:trPr>
          <w:trHeight w:val="284"/>
        </w:trPr>
        <w:tc>
          <w:tcPr>
            <w:tcW w:w="484" w:type="pct"/>
            <w:vAlign w:val="center"/>
          </w:tcPr>
          <w:p w14:paraId="6161BC7B"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8</w:t>
            </w:r>
          </w:p>
        </w:tc>
        <w:tc>
          <w:tcPr>
            <w:tcW w:w="2107" w:type="pct"/>
            <w:shd w:val="clear" w:color="auto" w:fill="auto"/>
            <w:vAlign w:val="center"/>
          </w:tcPr>
          <w:p w14:paraId="7D88A514" w14:textId="77777777" w:rsidR="00714DCF" w:rsidRPr="005F78EC" w:rsidRDefault="006E1D40">
            <w:pPr>
              <w:jc w:val="center"/>
              <w:rPr>
                <w:rFonts w:ascii="宋体" w:hAnsi="宋体"/>
                <w:sz w:val="18"/>
                <w:szCs w:val="18"/>
              </w:rPr>
            </w:pPr>
            <w:r w:rsidRPr="005F78EC">
              <w:rPr>
                <w:rFonts w:ascii="宋体" w:hAnsi="宋体" w:hint="eastAsia"/>
                <w:sz w:val="18"/>
                <w:szCs w:val="18"/>
              </w:rPr>
              <w:t>抛撒装置型式</w:t>
            </w:r>
          </w:p>
        </w:tc>
        <w:tc>
          <w:tcPr>
            <w:tcW w:w="888" w:type="pct"/>
            <w:vAlign w:val="center"/>
          </w:tcPr>
          <w:p w14:paraId="7E31EDC4"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5C7B81FF" w14:textId="77777777" w:rsidR="00714DCF" w:rsidRPr="005F78EC" w:rsidRDefault="00714DCF">
            <w:pPr>
              <w:pStyle w:val="afa"/>
              <w:widowControl w:val="0"/>
              <w:ind w:firstLineChars="0" w:firstLine="0"/>
              <w:jc w:val="center"/>
              <w:rPr>
                <w:sz w:val="18"/>
                <w:szCs w:val="18"/>
              </w:rPr>
            </w:pPr>
          </w:p>
        </w:tc>
      </w:tr>
      <w:tr w:rsidR="00714DCF" w:rsidRPr="005F78EC" w14:paraId="4684A114" w14:textId="77777777" w:rsidTr="007F5B45">
        <w:trPr>
          <w:trHeight w:val="284"/>
        </w:trPr>
        <w:tc>
          <w:tcPr>
            <w:tcW w:w="484" w:type="pct"/>
            <w:vAlign w:val="center"/>
          </w:tcPr>
          <w:p w14:paraId="1B7AB068"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9</w:t>
            </w:r>
          </w:p>
        </w:tc>
        <w:tc>
          <w:tcPr>
            <w:tcW w:w="2107" w:type="pct"/>
            <w:shd w:val="clear" w:color="auto" w:fill="auto"/>
            <w:vAlign w:val="center"/>
          </w:tcPr>
          <w:p w14:paraId="4CCE597A" w14:textId="77777777" w:rsidR="00714DCF" w:rsidRPr="005F78EC" w:rsidRDefault="006E1D40">
            <w:pPr>
              <w:jc w:val="center"/>
              <w:rPr>
                <w:rFonts w:ascii="宋体" w:hAnsi="宋体"/>
                <w:sz w:val="18"/>
                <w:szCs w:val="18"/>
              </w:rPr>
            </w:pPr>
            <w:r w:rsidRPr="005F78EC">
              <w:rPr>
                <w:rFonts w:ascii="宋体" w:hAnsi="宋体" w:hint="eastAsia"/>
                <w:sz w:val="18"/>
                <w:szCs w:val="18"/>
              </w:rPr>
              <w:t>肥料输送方式</w:t>
            </w:r>
          </w:p>
        </w:tc>
        <w:tc>
          <w:tcPr>
            <w:tcW w:w="888" w:type="pct"/>
            <w:vAlign w:val="center"/>
          </w:tcPr>
          <w:p w14:paraId="234B730A"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208918AE" w14:textId="77777777" w:rsidR="00714DCF" w:rsidRPr="005F78EC" w:rsidRDefault="00714DCF">
            <w:pPr>
              <w:pStyle w:val="afa"/>
              <w:widowControl w:val="0"/>
              <w:ind w:firstLineChars="0" w:firstLine="0"/>
              <w:jc w:val="center"/>
              <w:rPr>
                <w:sz w:val="18"/>
                <w:szCs w:val="18"/>
              </w:rPr>
            </w:pPr>
          </w:p>
        </w:tc>
      </w:tr>
      <w:tr w:rsidR="00714DCF" w:rsidRPr="005F78EC" w14:paraId="0E087400" w14:textId="77777777" w:rsidTr="007F5B45">
        <w:trPr>
          <w:trHeight w:val="284"/>
        </w:trPr>
        <w:tc>
          <w:tcPr>
            <w:tcW w:w="484" w:type="pct"/>
            <w:vAlign w:val="center"/>
          </w:tcPr>
          <w:p w14:paraId="69245C3F"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10</w:t>
            </w:r>
          </w:p>
        </w:tc>
        <w:tc>
          <w:tcPr>
            <w:tcW w:w="2107" w:type="pct"/>
            <w:shd w:val="clear" w:color="auto" w:fill="auto"/>
            <w:vAlign w:val="center"/>
          </w:tcPr>
          <w:p w14:paraId="32F3D0E0" w14:textId="77777777" w:rsidR="00714DCF" w:rsidRPr="005F78EC" w:rsidRDefault="006E1D40">
            <w:pPr>
              <w:jc w:val="center"/>
              <w:rPr>
                <w:rFonts w:ascii="宋体" w:hAnsi="宋体"/>
                <w:sz w:val="18"/>
                <w:szCs w:val="18"/>
              </w:rPr>
            </w:pPr>
            <w:r w:rsidRPr="005F78EC">
              <w:rPr>
                <w:rFonts w:ascii="宋体" w:hAnsi="宋体" w:hint="eastAsia"/>
                <w:sz w:val="18"/>
                <w:szCs w:val="18"/>
              </w:rPr>
              <w:t>抛撒宽度</w:t>
            </w:r>
          </w:p>
        </w:tc>
        <w:tc>
          <w:tcPr>
            <w:tcW w:w="888" w:type="pct"/>
            <w:vAlign w:val="center"/>
          </w:tcPr>
          <w:p w14:paraId="4EA1021B"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w:t>
            </w:r>
          </w:p>
        </w:tc>
        <w:tc>
          <w:tcPr>
            <w:tcW w:w="1520" w:type="pct"/>
            <w:vAlign w:val="center"/>
          </w:tcPr>
          <w:p w14:paraId="11DAB2C2" w14:textId="77777777" w:rsidR="00714DCF" w:rsidRPr="005F78EC" w:rsidRDefault="00714DCF">
            <w:pPr>
              <w:pStyle w:val="afa"/>
              <w:widowControl w:val="0"/>
              <w:ind w:firstLineChars="0" w:firstLine="0"/>
              <w:jc w:val="center"/>
              <w:rPr>
                <w:sz w:val="18"/>
                <w:szCs w:val="18"/>
              </w:rPr>
            </w:pPr>
          </w:p>
        </w:tc>
      </w:tr>
      <w:tr w:rsidR="00714DCF" w:rsidRPr="005F78EC" w14:paraId="4D1350BC" w14:textId="77777777" w:rsidTr="007F5B45">
        <w:trPr>
          <w:trHeight w:val="284"/>
        </w:trPr>
        <w:tc>
          <w:tcPr>
            <w:tcW w:w="484" w:type="pct"/>
            <w:vAlign w:val="center"/>
          </w:tcPr>
          <w:p w14:paraId="7556EE53"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11</w:t>
            </w:r>
          </w:p>
        </w:tc>
        <w:tc>
          <w:tcPr>
            <w:tcW w:w="2107" w:type="pct"/>
            <w:shd w:val="clear" w:color="auto" w:fill="auto"/>
            <w:vAlign w:val="center"/>
          </w:tcPr>
          <w:p w14:paraId="2301ED8D" w14:textId="77777777" w:rsidR="00714DCF" w:rsidRPr="005F78EC" w:rsidRDefault="006E1D40">
            <w:pPr>
              <w:jc w:val="center"/>
              <w:rPr>
                <w:rFonts w:ascii="宋体" w:hAnsi="宋体"/>
                <w:sz w:val="18"/>
                <w:szCs w:val="18"/>
              </w:rPr>
            </w:pPr>
            <w:r w:rsidRPr="005F78EC">
              <w:rPr>
                <w:rFonts w:ascii="宋体" w:hAnsi="宋体" w:hint="eastAsia"/>
                <w:sz w:val="18"/>
                <w:szCs w:val="18"/>
              </w:rPr>
              <w:t>承重车桥数量</w:t>
            </w:r>
          </w:p>
        </w:tc>
        <w:tc>
          <w:tcPr>
            <w:tcW w:w="888" w:type="pct"/>
            <w:vAlign w:val="center"/>
          </w:tcPr>
          <w:p w14:paraId="1C02F665"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个</w:t>
            </w:r>
          </w:p>
        </w:tc>
        <w:tc>
          <w:tcPr>
            <w:tcW w:w="1520" w:type="pct"/>
            <w:vAlign w:val="center"/>
          </w:tcPr>
          <w:p w14:paraId="38B32EB3" w14:textId="77777777" w:rsidR="00714DCF" w:rsidRPr="005F78EC" w:rsidRDefault="00714DCF">
            <w:pPr>
              <w:pStyle w:val="afa"/>
              <w:widowControl w:val="0"/>
              <w:ind w:firstLineChars="0" w:firstLine="0"/>
              <w:jc w:val="center"/>
              <w:rPr>
                <w:sz w:val="18"/>
                <w:szCs w:val="18"/>
              </w:rPr>
            </w:pPr>
          </w:p>
        </w:tc>
      </w:tr>
      <w:tr w:rsidR="00714DCF" w:rsidRPr="005F78EC" w14:paraId="0368AF10" w14:textId="77777777" w:rsidTr="007F5B45">
        <w:trPr>
          <w:trHeight w:val="284"/>
        </w:trPr>
        <w:tc>
          <w:tcPr>
            <w:tcW w:w="484" w:type="pct"/>
            <w:vAlign w:val="center"/>
          </w:tcPr>
          <w:p w14:paraId="790D0F9D"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12</w:t>
            </w:r>
          </w:p>
        </w:tc>
        <w:tc>
          <w:tcPr>
            <w:tcW w:w="2107" w:type="pct"/>
            <w:shd w:val="clear" w:color="auto" w:fill="auto"/>
            <w:vAlign w:val="center"/>
          </w:tcPr>
          <w:p w14:paraId="051CF9A4" w14:textId="77777777" w:rsidR="00714DCF" w:rsidRPr="005F78EC" w:rsidRDefault="006E1D40">
            <w:pPr>
              <w:jc w:val="center"/>
              <w:rPr>
                <w:rFonts w:ascii="宋体" w:hAnsi="宋体"/>
                <w:sz w:val="18"/>
                <w:szCs w:val="18"/>
              </w:rPr>
            </w:pPr>
            <w:r w:rsidRPr="005F78EC">
              <w:rPr>
                <w:rFonts w:ascii="宋体" w:hAnsi="宋体" w:hint="eastAsia"/>
                <w:sz w:val="18"/>
                <w:szCs w:val="18"/>
              </w:rPr>
              <w:t>轮距</w:t>
            </w:r>
          </w:p>
        </w:tc>
        <w:tc>
          <w:tcPr>
            <w:tcW w:w="888" w:type="pct"/>
            <w:vAlign w:val="center"/>
          </w:tcPr>
          <w:p w14:paraId="43A1C8F1"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mm</w:t>
            </w:r>
          </w:p>
        </w:tc>
        <w:tc>
          <w:tcPr>
            <w:tcW w:w="1520" w:type="pct"/>
            <w:vAlign w:val="center"/>
          </w:tcPr>
          <w:p w14:paraId="30A6A084" w14:textId="77777777" w:rsidR="00714DCF" w:rsidRPr="005F78EC" w:rsidRDefault="00714DCF">
            <w:pPr>
              <w:pStyle w:val="afa"/>
              <w:widowControl w:val="0"/>
              <w:ind w:firstLineChars="0" w:firstLine="0"/>
              <w:jc w:val="center"/>
              <w:rPr>
                <w:sz w:val="18"/>
                <w:szCs w:val="18"/>
              </w:rPr>
            </w:pPr>
          </w:p>
        </w:tc>
      </w:tr>
      <w:tr w:rsidR="00714DCF" w:rsidRPr="005F78EC" w14:paraId="02C51B55" w14:textId="77777777" w:rsidTr="007F5B45">
        <w:trPr>
          <w:trHeight w:val="284"/>
        </w:trPr>
        <w:tc>
          <w:tcPr>
            <w:tcW w:w="484" w:type="pct"/>
            <w:vAlign w:val="center"/>
          </w:tcPr>
          <w:p w14:paraId="6210BABF"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13</w:t>
            </w:r>
          </w:p>
        </w:tc>
        <w:tc>
          <w:tcPr>
            <w:tcW w:w="2107" w:type="pct"/>
            <w:shd w:val="clear" w:color="auto" w:fill="auto"/>
            <w:vAlign w:val="center"/>
          </w:tcPr>
          <w:p w14:paraId="36D92B98" w14:textId="77777777" w:rsidR="00714DCF" w:rsidRPr="005F78EC" w:rsidRDefault="006E1D40">
            <w:pPr>
              <w:jc w:val="center"/>
              <w:rPr>
                <w:rFonts w:ascii="宋体" w:hAnsi="宋体"/>
                <w:sz w:val="18"/>
                <w:szCs w:val="18"/>
              </w:rPr>
            </w:pPr>
            <w:r w:rsidRPr="005F78EC">
              <w:rPr>
                <w:rFonts w:ascii="宋体" w:hAnsi="宋体" w:hint="eastAsia"/>
                <w:sz w:val="18"/>
                <w:szCs w:val="18"/>
              </w:rPr>
              <w:t>轮胎规格</w:t>
            </w:r>
          </w:p>
        </w:tc>
        <w:tc>
          <w:tcPr>
            <w:tcW w:w="888" w:type="pct"/>
            <w:vAlign w:val="center"/>
          </w:tcPr>
          <w:p w14:paraId="446A49E0"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w:t>
            </w:r>
          </w:p>
        </w:tc>
        <w:tc>
          <w:tcPr>
            <w:tcW w:w="1520" w:type="pct"/>
            <w:vAlign w:val="center"/>
          </w:tcPr>
          <w:p w14:paraId="3CA0E02E" w14:textId="77777777" w:rsidR="00714DCF" w:rsidRPr="005F78EC" w:rsidRDefault="00714DCF">
            <w:pPr>
              <w:pStyle w:val="afa"/>
              <w:widowControl w:val="0"/>
              <w:ind w:firstLineChars="0" w:firstLine="0"/>
              <w:jc w:val="center"/>
              <w:rPr>
                <w:sz w:val="18"/>
                <w:szCs w:val="18"/>
              </w:rPr>
            </w:pPr>
          </w:p>
        </w:tc>
      </w:tr>
      <w:tr w:rsidR="00714DCF" w:rsidRPr="005F78EC" w14:paraId="566288FF" w14:textId="77777777" w:rsidTr="007F5B45">
        <w:trPr>
          <w:trHeight w:val="284"/>
        </w:trPr>
        <w:tc>
          <w:tcPr>
            <w:tcW w:w="484" w:type="pct"/>
            <w:vAlign w:val="center"/>
          </w:tcPr>
          <w:p w14:paraId="5EB63E74"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14</w:t>
            </w:r>
          </w:p>
        </w:tc>
        <w:tc>
          <w:tcPr>
            <w:tcW w:w="2107" w:type="pct"/>
            <w:shd w:val="clear" w:color="auto" w:fill="auto"/>
            <w:vAlign w:val="center"/>
          </w:tcPr>
          <w:p w14:paraId="1086D94A" w14:textId="77777777" w:rsidR="00714DCF" w:rsidRPr="005F78EC" w:rsidRDefault="006E1D40">
            <w:pPr>
              <w:jc w:val="center"/>
              <w:rPr>
                <w:rFonts w:ascii="宋体" w:hAnsi="宋体"/>
                <w:sz w:val="18"/>
                <w:szCs w:val="18"/>
              </w:rPr>
            </w:pPr>
            <w:r w:rsidRPr="005F78EC">
              <w:rPr>
                <w:rFonts w:ascii="宋体" w:hAnsi="宋体" w:hint="eastAsia"/>
                <w:sz w:val="18"/>
                <w:szCs w:val="18"/>
              </w:rPr>
              <w:t>轮胎数量</w:t>
            </w:r>
          </w:p>
        </w:tc>
        <w:tc>
          <w:tcPr>
            <w:tcW w:w="888" w:type="pct"/>
            <w:vAlign w:val="center"/>
          </w:tcPr>
          <w:p w14:paraId="204A9AA4"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个</w:t>
            </w:r>
          </w:p>
        </w:tc>
        <w:tc>
          <w:tcPr>
            <w:tcW w:w="1520" w:type="pct"/>
            <w:vAlign w:val="center"/>
          </w:tcPr>
          <w:p w14:paraId="691B463D" w14:textId="77777777" w:rsidR="00714DCF" w:rsidRPr="005F78EC" w:rsidRDefault="00714DCF">
            <w:pPr>
              <w:pStyle w:val="afa"/>
              <w:widowControl w:val="0"/>
              <w:ind w:firstLineChars="0" w:firstLine="0"/>
              <w:jc w:val="center"/>
              <w:rPr>
                <w:sz w:val="18"/>
                <w:szCs w:val="18"/>
              </w:rPr>
            </w:pPr>
          </w:p>
        </w:tc>
      </w:tr>
      <w:tr w:rsidR="00714DCF" w:rsidRPr="005F78EC" w14:paraId="786115F2" w14:textId="77777777" w:rsidTr="007F5B45">
        <w:trPr>
          <w:trHeight w:val="284"/>
        </w:trPr>
        <w:tc>
          <w:tcPr>
            <w:tcW w:w="484" w:type="pct"/>
            <w:vAlign w:val="center"/>
          </w:tcPr>
          <w:p w14:paraId="1D2E7BA0" w14:textId="77777777" w:rsidR="00714DCF" w:rsidRPr="005F78EC" w:rsidRDefault="006E1D40">
            <w:pPr>
              <w:pStyle w:val="afa"/>
              <w:widowControl w:val="0"/>
              <w:ind w:firstLineChars="0" w:firstLine="0"/>
              <w:jc w:val="center"/>
              <w:rPr>
                <w:sz w:val="18"/>
                <w:szCs w:val="18"/>
              </w:rPr>
            </w:pPr>
            <w:r w:rsidRPr="005F78EC">
              <w:rPr>
                <w:rFonts w:hint="eastAsia"/>
                <w:sz w:val="18"/>
              </w:rPr>
              <w:t>15</w:t>
            </w:r>
          </w:p>
        </w:tc>
        <w:tc>
          <w:tcPr>
            <w:tcW w:w="2107" w:type="pct"/>
            <w:shd w:val="clear" w:color="auto" w:fill="auto"/>
            <w:vAlign w:val="center"/>
          </w:tcPr>
          <w:p w14:paraId="1B496C90" w14:textId="77777777" w:rsidR="00714DCF" w:rsidRPr="005F78EC" w:rsidRDefault="006E1D40">
            <w:pPr>
              <w:jc w:val="center"/>
              <w:rPr>
                <w:rFonts w:ascii="宋体" w:hAnsi="宋体"/>
                <w:sz w:val="18"/>
                <w:szCs w:val="18"/>
              </w:rPr>
            </w:pPr>
            <w:r w:rsidRPr="005F78EC">
              <w:rPr>
                <w:rFonts w:ascii="宋体" w:hAnsi="宋体" w:hint="eastAsia"/>
                <w:sz w:val="18"/>
                <w:szCs w:val="18"/>
              </w:rPr>
              <w:t>履带轨距</w:t>
            </w:r>
          </w:p>
        </w:tc>
        <w:tc>
          <w:tcPr>
            <w:tcW w:w="888" w:type="pct"/>
            <w:vAlign w:val="center"/>
          </w:tcPr>
          <w:p w14:paraId="6AD69612"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mm</w:t>
            </w:r>
          </w:p>
        </w:tc>
        <w:tc>
          <w:tcPr>
            <w:tcW w:w="1520" w:type="pct"/>
            <w:vAlign w:val="center"/>
          </w:tcPr>
          <w:p w14:paraId="45480E80" w14:textId="77777777" w:rsidR="00714DCF" w:rsidRPr="005F78EC" w:rsidRDefault="00714DCF">
            <w:pPr>
              <w:pStyle w:val="afa"/>
              <w:widowControl w:val="0"/>
              <w:ind w:firstLineChars="0" w:firstLine="0"/>
              <w:jc w:val="center"/>
              <w:rPr>
                <w:sz w:val="18"/>
                <w:szCs w:val="18"/>
              </w:rPr>
            </w:pPr>
          </w:p>
        </w:tc>
      </w:tr>
      <w:tr w:rsidR="00714DCF" w:rsidRPr="005F78EC" w14:paraId="318A4A6F" w14:textId="77777777" w:rsidTr="007F5B45">
        <w:trPr>
          <w:trHeight w:val="284"/>
        </w:trPr>
        <w:tc>
          <w:tcPr>
            <w:tcW w:w="484" w:type="pct"/>
            <w:vAlign w:val="center"/>
          </w:tcPr>
          <w:p w14:paraId="3F93CFC3" w14:textId="77777777" w:rsidR="00714DCF" w:rsidRPr="005F78EC" w:rsidRDefault="006E1D40">
            <w:pPr>
              <w:pStyle w:val="afa"/>
              <w:widowControl w:val="0"/>
              <w:ind w:firstLineChars="0" w:firstLine="0"/>
              <w:jc w:val="center"/>
              <w:rPr>
                <w:sz w:val="18"/>
                <w:szCs w:val="18"/>
              </w:rPr>
            </w:pPr>
            <w:r w:rsidRPr="005F78EC">
              <w:rPr>
                <w:rFonts w:hint="eastAsia"/>
                <w:sz w:val="18"/>
              </w:rPr>
              <w:t>16</w:t>
            </w:r>
          </w:p>
        </w:tc>
        <w:tc>
          <w:tcPr>
            <w:tcW w:w="2107" w:type="pct"/>
            <w:shd w:val="clear" w:color="auto" w:fill="auto"/>
            <w:vAlign w:val="center"/>
          </w:tcPr>
          <w:p w14:paraId="24964694" w14:textId="77777777" w:rsidR="00714DCF" w:rsidRPr="005F78EC" w:rsidRDefault="006E1D40">
            <w:pPr>
              <w:jc w:val="center"/>
              <w:rPr>
                <w:rFonts w:ascii="宋体" w:hAnsi="宋体"/>
                <w:sz w:val="18"/>
                <w:szCs w:val="18"/>
              </w:rPr>
            </w:pPr>
            <w:r w:rsidRPr="005F78EC">
              <w:rPr>
                <w:rFonts w:ascii="宋体" w:hAnsi="宋体" w:hint="eastAsia"/>
                <w:sz w:val="18"/>
                <w:szCs w:val="18"/>
              </w:rPr>
              <w:t>履带宽度</w:t>
            </w:r>
          </w:p>
        </w:tc>
        <w:tc>
          <w:tcPr>
            <w:tcW w:w="888" w:type="pct"/>
            <w:vAlign w:val="center"/>
          </w:tcPr>
          <w:p w14:paraId="341E7455"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mm</w:t>
            </w:r>
          </w:p>
        </w:tc>
        <w:tc>
          <w:tcPr>
            <w:tcW w:w="1520" w:type="pct"/>
            <w:vAlign w:val="center"/>
          </w:tcPr>
          <w:p w14:paraId="0F61AF2F" w14:textId="77777777" w:rsidR="00714DCF" w:rsidRPr="005F78EC" w:rsidRDefault="00714DCF">
            <w:pPr>
              <w:pStyle w:val="afa"/>
              <w:widowControl w:val="0"/>
              <w:ind w:firstLineChars="0" w:firstLine="0"/>
              <w:jc w:val="center"/>
              <w:rPr>
                <w:sz w:val="18"/>
                <w:szCs w:val="18"/>
              </w:rPr>
            </w:pPr>
          </w:p>
        </w:tc>
      </w:tr>
      <w:tr w:rsidR="00714DCF" w:rsidRPr="005F78EC" w14:paraId="2B302C6E" w14:textId="77777777" w:rsidTr="007F5B45">
        <w:trPr>
          <w:trHeight w:val="284"/>
        </w:trPr>
        <w:tc>
          <w:tcPr>
            <w:tcW w:w="484" w:type="pct"/>
            <w:vAlign w:val="center"/>
          </w:tcPr>
          <w:p w14:paraId="21564C2F" w14:textId="77777777" w:rsidR="00714DCF" w:rsidRPr="005F78EC" w:rsidRDefault="006E1D40">
            <w:pPr>
              <w:pStyle w:val="afa"/>
              <w:widowControl w:val="0"/>
              <w:ind w:firstLineChars="0" w:firstLine="0"/>
              <w:jc w:val="center"/>
              <w:rPr>
                <w:sz w:val="18"/>
                <w:szCs w:val="18"/>
              </w:rPr>
            </w:pPr>
            <w:r w:rsidRPr="005F78EC">
              <w:rPr>
                <w:rFonts w:hint="eastAsia"/>
                <w:sz w:val="18"/>
              </w:rPr>
              <w:t>17</w:t>
            </w:r>
          </w:p>
        </w:tc>
        <w:tc>
          <w:tcPr>
            <w:tcW w:w="2107" w:type="pct"/>
            <w:shd w:val="clear" w:color="auto" w:fill="auto"/>
            <w:vAlign w:val="center"/>
          </w:tcPr>
          <w:p w14:paraId="06B561F9" w14:textId="741B1E47" w:rsidR="00714DCF" w:rsidRPr="005F78EC" w:rsidRDefault="00756F79">
            <w:pPr>
              <w:jc w:val="center"/>
              <w:rPr>
                <w:rFonts w:ascii="宋体" w:hAnsi="宋体"/>
                <w:sz w:val="18"/>
                <w:szCs w:val="18"/>
              </w:rPr>
            </w:pPr>
            <w:r>
              <w:rPr>
                <w:rFonts w:ascii="宋体" w:hAnsi="宋体" w:hint="eastAsia"/>
                <w:sz w:val="18"/>
                <w:szCs w:val="18"/>
              </w:rPr>
              <w:t>履带</w:t>
            </w:r>
            <w:r w:rsidR="006E1D40" w:rsidRPr="005F78EC">
              <w:rPr>
                <w:rFonts w:ascii="宋体" w:hAnsi="宋体" w:hint="eastAsia"/>
                <w:sz w:val="18"/>
                <w:szCs w:val="18"/>
              </w:rPr>
              <w:t>节数</w:t>
            </w:r>
          </w:p>
        </w:tc>
        <w:tc>
          <w:tcPr>
            <w:tcW w:w="888" w:type="pct"/>
            <w:vAlign w:val="center"/>
          </w:tcPr>
          <w:p w14:paraId="777C3817"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个</w:t>
            </w:r>
          </w:p>
        </w:tc>
        <w:tc>
          <w:tcPr>
            <w:tcW w:w="1520" w:type="pct"/>
            <w:vAlign w:val="center"/>
          </w:tcPr>
          <w:p w14:paraId="7380B1C1" w14:textId="77777777" w:rsidR="00714DCF" w:rsidRPr="005F78EC" w:rsidRDefault="00714DCF">
            <w:pPr>
              <w:pStyle w:val="afa"/>
              <w:widowControl w:val="0"/>
              <w:ind w:firstLineChars="0" w:firstLine="0"/>
              <w:jc w:val="center"/>
              <w:rPr>
                <w:sz w:val="18"/>
                <w:szCs w:val="18"/>
              </w:rPr>
            </w:pPr>
          </w:p>
        </w:tc>
      </w:tr>
      <w:tr w:rsidR="00714DCF" w:rsidRPr="005F78EC" w14:paraId="079F383D" w14:textId="77777777" w:rsidTr="007F5B45">
        <w:trPr>
          <w:trHeight w:val="284"/>
        </w:trPr>
        <w:tc>
          <w:tcPr>
            <w:tcW w:w="484" w:type="pct"/>
            <w:vAlign w:val="center"/>
          </w:tcPr>
          <w:p w14:paraId="7225406A" w14:textId="77777777" w:rsidR="00714DCF" w:rsidRPr="005F78EC" w:rsidRDefault="006E1D40">
            <w:pPr>
              <w:pStyle w:val="afa"/>
              <w:widowControl w:val="0"/>
              <w:ind w:firstLineChars="0" w:firstLine="0"/>
              <w:jc w:val="center"/>
              <w:rPr>
                <w:sz w:val="18"/>
                <w:szCs w:val="18"/>
              </w:rPr>
            </w:pPr>
            <w:r w:rsidRPr="005F78EC">
              <w:rPr>
                <w:rFonts w:hint="eastAsia"/>
                <w:sz w:val="18"/>
              </w:rPr>
              <w:t>18</w:t>
            </w:r>
          </w:p>
        </w:tc>
        <w:tc>
          <w:tcPr>
            <w:tcW w:w="2107" w:type="pct"/>
            <w:shd w:val="clear" w:color="auto" w:fill="auto"/>
            <w:vAlign w:val="center"/>
          </w:tcPr>
          <w:p w14:paraId="1A251527" w14:textId="4C40FF8F" w:rsidR="00714DCF" w:rsidRPr="005F78EC" w:rsidRDefault="00756F79">
            <w:pPr>
              <w:jc w:val="center"/>
              <w:rPr>
                <w:rFonts w:ascii="宋体" w:hAnsi="宋体"/>
                <w:sz w:val="18"/>
                <w:szCs w:val="18"/>
              </w:rPr>
            </w:pPr>
            <w:r>
              <w:rPr>
                <w:rFonts w:ascii="宋体" w:hAnsi="宋体" w:hint="eastAsia"/>
                <w:sz w:val="18"/>
                <w:szCs w:val="18"/>
              </w:rPr>
              <w:t>履带</w:t>
            </w:r>
            <w:r w:rsidR="006E1D40" w:rsidRPr="005F78EC">
              <w:rPr>
                <w:rFonts w:ascii="宋体" w:hAnsi="宋体" w:hint="eastAsia"/>
                <w:sz w:val="18"/>
                <w:szCs w:val="18"/>
              </w:rPr>
              <w:t>节距</w:t>
            </w:r>
          </w:p>
        </w:tc>
        <w:tc>
          <w:tcPr>
            <w:tcW w:w="888" w:type="pct"/>
            <w:vAlign w:val="center"/>
          </w:tcPr>
          <w:p w14:paraId="1BA92959" w14:textId="77777777" w:rsidR="00714DCF" w:rsidRPr="005F78EC" w:rsidRDefault="006E1D40">
            <w:pPr>
              <w:pStyle w:val="afa"/>
              <w:widowControl w:val="0"/>
              <w:ind w:firstLineChars="0" w:firstLine="0"/>
              <w:jc w:val="center"/>
              <w:rPr>
                <w:sz w:val="18"/>
                <w:szCs w:val="18"/>
              </w:rPr>
            </w:pPr>
            <w:r w:rsidRPr="005F78EC">
              <w:rPr>
                <w:rFonts w:hint="eastAsia"/>
                <w:sz w:val="18"/>
                <w:szCs w:val="18"/>
              </w:rPr>
              <w:t>mm</w:t>
            </w:r>
          </w:p>
        </w:tc>
        <w:tc>
          <w:tcPr>
            <w:tcW w:w="1520" w:type="pct"/>
            <w:vAlign w:val="center"/>
          </w:tcPr>
          <w:p w14:paraId="43A40D4E" w14:textId="77777777" w:rsidR="00714DCF" w:rsidRPr="005F78EC" w:rsidRDefault="00714DCF">
            <w:pPr>
              <w:pStyle w:val="afa"/>
              <w:widowControl w:val="0"/>
              <w:ind w:firstLineChars="0" w:firstLine="0"/>
              <w:jc w:val="center"/>
              <w:rPr>
                <w:sz w:val="18"/>
                <w:szCs w:val="18"/>
              </w:rPr>
            </w:pPr>
          </w:p>
        </w:tc>
      </w:tr>
      <w:tr w:rsidR="006F5C45" w:rsidRPr="005F78EC" w14:paraId="359794C7" w14:textId="77777777" w:rsidTr="006F5C45">
        <w:trPr>
          <w:trHeight w:val="284"/>
        </w:trPr>
        <w:tc>
          <w:tcPr>
            <w:tcW w:w="5000" w:type="pct"/>
            <w:gridSpan w:val="4"/>
            <w:vAlign w:val="center"/>
          </w:tcPr>
          <w:p w14:paraId="2D0D0FA5" w14:textId="1D4ED158"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注1：</w:t>
            </w:r>
            <w:r w:rsidRPr="005F78EC">
              <w:rPr>
                <w:rFonts w:ascii="宋体" w:eastAsia="宋体" w:hAnsi="宋体" w:hint="eastAsia"/>
                <w:sz w:val="18"/>
                <w:szCs w:val="18"/>
              </w:rPr>
              <w:t>结构型式填料厢的结构型式，如厢体</w:t>
            </w:r>
            <w:r>
              <w:rPr>
                <w:rFonts w:ascii="宋体" w:eastAsia="宋体" w:hAnsi="宋体" w:hint="eastAsia"/>
                <w:sz w:val="18"/>
                <w:szCs w:val="18"/>
              </w:rPr>
              <w:t>。</w:t>
            </w:r>
          </w:p>
          <w:p w14:paraId="691DFA0A" w14:textId="73C1CDAB"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注2：</w:t>
            </w:r>
            <w:r w:rsidRPr="005F78EC">
              <w:rPr>
                <w:rFonts w:ascii="宋体" w:eastAsia="宋体" w:hAnsi="宋体" w:hint="eastAsia"/>
                <w:sz w:val="18"/>
                <w:szCs w:val="18"/>
              </w:rPr>
              <w:t>作业方式填写后抛或侧抛</w:t>
            </w:r>
            <w:r>
              <w:rPr>
                <w:rFonts w:ascii="宋体" w:eastAsia="宋体" w:hAnsi="宋体" w:hint="eastAsia"/>
                <w:sz w:val="18"/>
                <w:szCs w:val="18"/>
              </w:rPr>
              <w:t>。</w:t>
            </w:r>
          </w:p>
          <w:p w14:paraId="3E0E4E50" w14:textId="6CFC1BDE"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注3：</w:t>
            </w:r>
            <w:r w:rsidRPr="005F78EC">
              <w:rPr>
                <w:rFonts w:ascii="宋体" w:eastAsia="宋体" w:hAnsi="宋体" w:hint="eastAsia"/>
                <w:sz w:val="18"/>
                <w:szCs w:val="18"/>
              </w:rPr>
              <w:t>料厢内廓尺寸填写料厢内廓截面的长、宽、高尺寸，若内廓截面为非等边四边形，则长边和短边尺寸均要填写</w:t>
            </w:r>
            <w:r>
              <w:rPr>
                <w:rFonts w:ascii="宋体" w:eastAsia="宋体" w:hAnsi="宋体" w:hint="eastAsia"/>
                <w:sz w:val="18"/>
                <w:szCs w:val="18"/>
              </w:rPr>
              <w:t>。</w:t>
            </w:r>
          </w:p>
          <w:p w14:paraId="45DF367E" w14:textId="1EC61281" w:rsidR="006F5C45" w:rsidRPr="005F78EC" w:rsidRDefault="006F5C45" w:rsidP="006F5C45">
            <w:pPr>
              <w:pStyle w:val="a"/>
              <w:numPr>
                <w:ilvl w:val="0"/>
                <w:numId w:val="0"/>
              </w:numPr>
              <w:rPr>
                <w:rFonts w:ascii="宋体" w:eastAsia="宋体" w:hAnsi="宋体"/>
                <w:sz w:val="18"/>
                <w:szCs w:val="18"/>
              </w:rPr>
            </w:pPr>
            <w:r w:rsidRPr="005F78EC">
              <w:rPr>
                <w:rFonts w:ascii="黑体" w:hAnsi="宋体" w:hint="eastAsia"/>
                <w:sz w:val="18"/>
                <w:szCs w:val="18"/>
              </w:rPr>
              <w:t>注4：</w:t>
            </w:r>
            <w:r w:rsidRPr="005F78EC">
              <w:rPr>
                <w:rFonts w:ascii="宋体" w:eastAsia="宋体" w:hAnsi="宋体" w:hint="eastAsia"/>
                <w:sz w:val="18"/>
                <w:szCs w:val="18"/>
              </w:rPr>
              <w:t>料厢容积填写由料厢内廓截面尺寸确定的容积圆整后的立方数，最多保留一位小数</w:t>
            </w:r>
            <w:r>
              <w:rPr>
                <w:rFonts w:ascii="宋体" w:eastAsia="宋体" w:hAnsi="宋体" w:hint="eastAsia"/>
                <w:sz w:val="18"/>
                <w:szCs w:val="18"/>
              </w:rPr>
              <w:t>。</w:t>
            </w:r>
          </w:p>
          <w:p w14:paraId="1F3A5B0A" w14:textId="2FC0A645"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注5：</w:t>
            </w:r>
            <w:r w:rsidRPr="005F78EC">
              <w:rPr>
                <w:rFonts w:ascii="宋体" w:eastAsia="宋体" w:hAnsi="宋体" w:hint="eastAsia"/>
                <w:sz w:val="18"/>
                <w:szCs w:val="18"/>
              </w:rPr>
              <w:t>最大载重量填写能承载最大物料的质量（不包含车本体质量）</w:t>
            </w:r>
            <w:r>
              <w:rPr>
                <w:rFonts w:ascii="宋体" w:eastAsia="宋体" w:hAnsi="宋体" w:hint="eastAsia"/>
                <w:sz w:val="18"/>
                <w:szCs w:val="18"/>
              </w:rPr>
              <w:t>。</w:t>
            </w:r>
          </w:p>
          <w:p w14:paraId="1CC34B41" w14:textId="0CB782E1"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注6：</w:t>
            </w:r>
            <w:r w:rsidRPr="005F78EC">
              <w:rPr>
                <w:rFonts w:ascii="宋体" w:eastAsia="宋体" w:hAnsi="宋体" w:hint="eastAsia"/>
                <w:sz w:val="18"/>
                <w:szCs w:val="18"/>
              </w:rPr>
              <w:t>配套动力值（范围）：自走式抛撒机填写配套动力功率值，非自走式抛撒机填写能配套拖拉机最小动力值</w:t>
            </w:r>
            <w:r>
              <w:rPr>
                <w:rFonts w:ascii="宋体" w:eastAsia="宋体" w:hAnsi="宋体" w:hint="eastAsia"/>
                <w:sz w:val="18"/>
                <w:szCs w:val="18"/>
              </w:rPr>
              <w:t>。</w:t>
            </w:r>
          </w:p>
          <w:p w14:paraId="0B2AAE12" w14:textId="7724B519"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注7：</w:t>
            </w:r>
            <w:r w:rsidRPr="005F78EC">
              <w:rPr>
                <w:rFonts w:ascii="宋体" w:eastAsia="宋体" w:hAnsi="宋体" w:hint="eastAsia"/>
                <w:sz w:val="18"/>
                <w:szCs w:val="18"/>
              </w:rPr>
              <w:t>抛撒装置型式填写抛撒装置的结构特征型式，如立式双螺旋撒布、后置立式双圆盘撒布等</w:t>
            </w:r>
            <w:r>
              <w:rPr>
                <w:rFonts w:ascii="宋体" w:eastAsia="宋体" w:hAnsi="宋体" w:hint="eastAsia"/>
                <w:sz w:val="18"/>
                <w:szCs w:val="18"/>
              </w:rPr>
              <w:t>。</w:t>
            </w:r>
          </w:p>
          <w:p w14:paraId="7F649784" w14:textId="5644653C"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注8：</w:t>
            </w:r>
            <w:r w:rsidRPr="005F78EC">
              <w:rPr>
                <w:rFonts w:ascii="宋体" w:eastAsia="宋体" w:hAnsi="宋体" w:hint="eastAsia"/>
                <w:sz w:val="18"/>
                <w:szCs w:val="18"/>
              </w:rPr>
              <w:t>肥料输送方式填写肥料在料厢当中的推送方式，如液压厢板推送、液压链板推送、链板推送等</w:t>
            </w:r>
            <w:r>
              <w:rPr>
                <w:rFonts w:ascii="宋体" w:eastAsia="宋体" w:hAnsi="宋体" w:hint="eastAsia"/>
                <w:sz w:val="18"/>
                <w:szCs w:val="18"/>
              </w:rPr>
              <w:t>。</w:t>
            </w:r>
          </w:p>
          <w:p w14:paraId="51159EE2" w14:textId="18EC9108" w:rsidR="006F5C45" w:rsidRPr="005F78EC" w:rsidRDefault="006F5C45" w:rsidP="00F11DF1">
            <w:pPr>
              <w:pStyle w:val="a"/>
              <w:numPr>
                <w:ilvl w:val="0"/>
                <w:numId w:val="0"/>
              </w:numPr>
              <w:outlineLvl w:val="9"/>
              <w:rPr>
                <w:rFonts w:ascii="宋体" w:eastAsia="宋体" w:hAnsi="宋体"/>
                <w:kern w:val="2"/>
                <w:sz w:val="18"/>
                <w:szCs w:val="18"/>
              </w:rPr>
            </w:pPr>
            <w:r w:rsidRPr="005F78EC">
              <w:rPr>
                <w:rFonts w:ascii="黑体" w:hAnsi="宋体" w:hint="eastAsia"/>
                <w:sz w:val="18"/>
                <w:szCs w:val="18"/>
              </w:rPr>
              <w:t>注9：</w:t>
            </w:r>
            <w:r w:rsidRPr="005F78EC">
              <w:rPr>
                <w:rFonts w:ascii="宋体" w:eastAsia="宋体" w:hAnsi="宋体" w:hint="eastAsia"/>
                <w:sz w:val="18"/>
                <w:szCs w:val="18"/>
              </w:rPr>
              <w:t>抛撒宽度填写明示适用抛撒肥料的最小抛撒宽度值，如≥12</w:t>
            </w:r>
            <w:r>
              <w:rPr>
                <w:rFonts w:ascii="宋体" w:eastAsia="宋体" w:hAnsi="宋体" w:hint="eastAsia"/>
                <w:sz w:val="18"/>
                <w:szCs w:val="18"/>
              </w:rPr>
              <w:t>。</w:t>
            </w:r>
          </w:p>
          <w:p w14:paraId="56D146D7" w14:textId="457D2EB9" w:rsidR="006F5C45" w:rsidRPr="005F78EC" w:rsidRDefault="006F5C45" w:rsidP="00F11DF1">
            <w:pPr>
              <w:pStyle w:val="afa"/>
              <w:widowControl w:val="0"/>
              <w:ind w:firstLineChars="0" w:firstLine="0"/>
              <w:jc w:val="left"/>
              <w:rPr>
                <w:kern w:val="2"/>
                <w:sz w:val="18"/>
                <w:szCs w:val="18"/>
              </w:rPr>
            </w:pPr>
            <w:r w:rsidRPr="005F78EC">
              <w:rPr>
                <w:rFonts w:ascii="黑体" w:hAnsi="宋体" w:hint="eastAsia"/>
                <w:sz w:val="18"/>
                <w:szCs w:val="18"/>
              </w:rPr>
              <w:t>注</w:t>
            </w:r>
            <w:r w:rsidRPr="005F78EC">
              <w:rPr>
                <w:rFonts w:ascii="黑体" w:hAnsi="宋体" w:hint="eastAsia"/>
                <w:sz w:val="18"/>
                <w:szCs w:val="18"/>
              </w:rPr>
              <w:t>10</w:t>
            </w:r>
            <w:r w:rsidRPr="005F78EC">
              <w:rPr>
                <w:rFonts w:ascii="黑体" w:hAnsi="宋体" w:hint="eastAsia"/>
                <w:sz w:val="18"/>
                <w:szCs w:val="18"/>
              </w:rPr>
              <w:t>：</w:t>
            </w:r>
            <w:r w:rsidRPr="005F78EC">
              <w:rPr>
                <w:rFonts w:hAnsi="宋体" w:hint="eastAsia"/>
                <w:sz w:val="18"/>
                <w:szCs w:val="18"/>
              </w:rPr>
              <w:t>轮距填写轮中心距。</w:t>
            </w:r>
          </w:p>
        </w:tc>
      </w:tr>
    </w:tbl>
    <w:p w14:paraId="28518C9D" w14:textId="77777777" w:rsidR="00714DCF" w:rsidRPr="005F78EC" w:rsidRDefault="00714DCF">
      <w:pPr>
        <w:pStyle w:val="afa"/>
        <w:ind w:firstLineChars="0" w:firstLine="0"/>
        <w:jc w:val="center"/>
      </w:pPr>
    </w:p>
    <w:p w14:paraId="5B8C2186" w14:textId="77777777" w:rsidR="00714DCF" w:rsidRPr="005F78EC" w:rsidRDefault="006E1D40">
      <w:pPr>
        <w:pStyle w:val="afa"/>
        <w:ind w:firstLineChars="0" w:firstLine="0"/>
        <w:jc w:val="center"/>
        <w:rPr>
          <w:rFonts w:ascii="Times New Roman"/>
          <w:szCs w:val="24"/>
        </w:rPr>
      </w:pPr>
      <w:r w:rsidRPr="005F78EC">
        <w:rPr>
          <w:rFonts w:ascii="Times New Roman" w:hint="eastAsia"/>
          <w:szCs w:val="24"/>
        </w:rPr>
        <w:t>企业技术负责人：</w:t>
      </w:r>
      <w:r w:rsidRPr="005F78EC">
        <w:rPr>
          <w:rFonts w:ascii="Times New Roman" w:hint="eastAsia"/>
          <w:szCs w:val="24"/>
        </w:rPr>
        <w:t xml:space="preserve">                       </w:t>
      </w:r>
      <w:r w:rsidRPr="005F78EC">
        <w:rPr>
          <w:rFonts w:ascii="Times New Roman" w:hint="eastAsia"/>
          <w:szCs w:val="24"/>
        </w:rPr>
        <w:t>（公章）</w:t>
      </w:r>
      <w:r w:rsidRPr="005F78EC">
        <w:rPr>
          <w:rFonts w:ascii="Times New Roman" w:hint="eastAsia"/>
          <w:szCs w:val="24"/>
        </w:rPr>
        <w:t xml:space="preserve">                        </w:t>
      </w:r>
      <w:r w:rsidRPr="005F78EC">
        <w:rPr>
          <w:rFonts w:ascii="Times New Roman" w:hint="eastAsia"/>
          <w:szCs w:val="24"/>
        </w:rPr>
        <w:t>年</w:t>
      </w:r>
      <w:r w:rsidRPr="005F78EC">
        <w:rPr>
          <w:rFonts w:ascii="Times New Roman" w:hint="eastAsia"/>
          <w:szCs w:val="24"/>
        </w:rPr>
        <w:t xml:space="preserve">    </w:t>
      </w:r>
      <w:r w:rsidRPr="005F78EC">
        <w:rPr>
          <w:rFonts w:ascii="Times New Roman" w:hint="eastAsia"/>
          <w:szCs w:val="24"/>
        </w:rPr>
        <w:t>月</w:t>
      </w:r>
      <w:r w:rsidRPr="005F78EC">
        <w:rPr>
          <w:rFonts w:ascii="Times New Roman" w:hint="eastAsia"/>
          <w:szCs w:val="24"/>
        </w:rPr>
        <w:t xml:space="preserve">    </w:t>
      </w:r>
      <w:r w:rsidRPr="005F78EC">
        <w:rPr>
          <w:rFonts w:ascii="Times New Roman" w:hint="eastAsia"/>
          <w:szCs w:val="24"/>
        </w:rPr>
        <w:t>日</w:t>
      </w:r>
    </w:p>
    <w:p w14:paraId="29EEFE41" w14:textId="77777777" w:rsidR="00714DCF" w:rsidRPr="005F78EC" w:rsidRDefault="00714DCF">
      <w:pPr>
        <w:pStyle w:val="a9"/>
        <w:numPr>
          <w:ilvl w:val="0"/>
          <w:numId w:val="0"/>
        </w:numPr>
        <w:spacing w:before="0" w:after="0"/>
        <w:rPr>
          <w:rFonts w:hAnsi="黑体"/>
        </w:rPr>
        <w:sectPr w:rsidR="00714DCF" w:rsidRPr="005F78EC">
          <w:headerReference w:type="even" r:id="rId44"/>
          <w:footerReference w:type="even" r:id="rId45"/>
          <w:footerReference w:type="default" r:id="rId46"/>
          <w:pgSz w:w="11907" w:h="16839"/>
          <w:pgMar w:top="1418" w:right="1134" w:bottom="1134" w:left="1418" w:header="1021" w:footer="1021" w:gutter="0"/>
          <w:pgNumType w:start="1"/>
          <w:cols w:space="425"/>
          <w:docGrid w:type="linesAndChars" w:linePitch="312"/>
        </w:sectPr>
      </w:pPr>
      <w:bookmarkStart w:id="301" w:name="_Toc445382461"/>
      <w:bookmarkStart w:id="302" w:name="_Toc324959864"/>
      <w:bookmarkStart w:id="303" w:name="_Toc324952413"/>
    </w:p>
    <w:p w14:paraId="509CBEA8" w14:textId="77777777" w:rsidR="00714DCF" w:rsidRPr="005F78EC" w:rsidRDefault="006E1D40" w:rsidP="005F78EC">
      <w:pPr>
        <w:pStyle w:val="a9"/>
        <w:numPr>
          <w:ilvl w:val="0"/>
          <w:numId w:val="0"/>
        </w:numPr>
        <w:spacing w:beforeLines="50" w:before="156" w:afterLines="50" w:after="156"/>
        <w:ind w:firstLineChars="200" w:firstLine="420"/>
        <w:jc w:val="both"/>
        <w:rPr>
          <w:rFonts w:ascii="宋体" w:eastAsia="宋体" w:hAnsi="宋体"/>
        </w:rPr>
      </w:pPr>
      <w:bookmarkStart w:id="304" w:name="_Toc528934715"/>
      <w:bookmarkStart w:id="305" w:name="_Toc531957905"/>
      <w:bookmarkStart w:id="306" w:name="_Toc523474489"/>
      <w:bookmarkStart w:id="307" w:name="_Toc524427191"/>
      <w:r w:rsidRPr="005F78EC">
        <w:rPr>
          <w:rFonts w:ascii="宋体" w:eastAsia="宋体" w:hAnsi="宋体" w:hint="eastAsia"/>
        </w:rPr>
        <w:t>表A.2规定了撒施机产品规格表。</w:t>
      </w:r>
    </w:p>
    <w:p w14:paraId="284B11F8" w14:textId="77777777" w:rsidR="00B95ABC" w:rsidRPr="005F78EC" w:rsidRDefault="006E1D40" w:rsidP="005F78EC">
      <w:pPr>
        <w:pStyle w:val="a9"/>
        <w:numPr>
          <w:ilvl w:val="0"/>
          <w:numId w:val="0"/>
        </w:numPr>
        <w:spacing w:before="0" w:afterLines="50" w:after="156"/>
      </w:pPr>
      <w:r w:rsidRPr="005F78EC">
        <w:rPr>
          <w:rFonts w:hint="eastAsia"/>
        </w:rPr>
        <w:t>表A.2  撒施机产品规格表</w:t>
      </w:r>
      <w:bookmarkEnd w:id="304"/>
      <w:bookmarkEnd w:id="305"/>
      <w:bookmarkEnd w:id="306"/>
      <w:bookmarkEnd w:id="307"/>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988"/>
        <w:gridCol w:w="1681"/>
        <w:gridCol w:w="2879"/>
      </w:tblGrid>
      <w:tr w:rsidR="00714DCF" w:rsidRPr="005F78EC" w14:paraId="62066917" w14:textId="77777777" w:rsidTr="007F5B45">
        <w:trPr>
          <w:trHeight w:val="284"/>
        </w:trPr>
        <w:tc>
          <w:tcPr>
            <w:tcW w:w="484" w:type="pct"/>
            <w:vAlign w:val="center"/>
          </w:tcPr>
          <w:p w14:paraId="62FD0FE3"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序号</w:t>
            </w:r>
          </w:p>
        </w:tc>
        <w:tc>
          <w:tcPr>
            <w:tcW w:w="2107" w:type="pct"/>
            <w:vAlign w:val="center"/>
          </w:tcPr>
          <w:p w14:paraId="21576B88"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项目</w:t>
            </w:r>
          </w:p>
        </w:tc>
        <w:tc>
          <w:tcPr>
            <w:tcW w:w="888" w:type="pct"/>
            <w:vAlign w:val="center"/>
          </w:tcPr>
          <w:p w14:paraId="31C501BF"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单位</w:t>
            </w:r>
          </w:p>
        </w:tc>
        <w:tc>
          <w:tcPr>
            <w:tcW w:w="1520" w:type="pct"/>
            <w:vAlign w:val="center"/>
          </w:tcPr>
          <w:p w14:paraId="6DE0BED8"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规格</w:t>
            </w:r>
          </w:p>
        </w:tc>
      </w:tr>
      <w:tr w:rsidR="00714DCF" w:rsidRPr="005F78EC" w14:paraId="24F09275" w14:textId="77777777" w:rsidTr="007F5B45">
        <w:trPr>
          <w:trHeight w:val="284"/>
        </w:trPr>
        <w:tc>
          <w:tcPr>
            <w:tcW w:w="484" w:type="pct"/>
            <w:vAlign w:val="center"/>
          </w:tcPr>
          <w:p w14:paraId="2AFA84AD"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w:t>
            </w:r>
          </w:p>
        </w:tc>
        <w:tc>
          <w:tcPr>
            <w:tcW w:w="2107" w:type="pct"/>
            <w:vAlign w:val="center"/>
          </w:tcPr>
          <w:p w14:paraId="67C0BB36"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型号名称</w:t>
            </w:r>
          </w:p>
        </w:tc>
        <w:tc>
          <w:tcPr>
            <w:tcW w:w="888" w:type="pct"/>
            <w:vAlign w:val="center"/>
          </w:tcPr>
          <w:p w14:paraId="67DAE2B4"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w:t>
            </w:r>
          </w:p>
        </w:tc>
        <w:tc>
          <w:tcPr>
            <w:tcW w:w="1520" w:type="pct"/>
            <w:vAlign w:val="center"/>
          </w:tcPr>
          <w:p w14:paraId="5337F64C" w14:textId="77777777" w:rsidR="00714DCF" w:rsidRPr="005F78EC" w:rsidRDefault="00714DCF">
            <w:pPr>
              <w:pStyle w:val="afa"/>
              <w:widowControl w:val="0"/>
              <w:ind w:firstLineChars="0" w:firstLine="0"/>
              <w:jc w:val="center"/>
              <w:rPr>
                <w:rFonts w:hAnsi="宋体"/>
                <w:sz w:val="18"/>
                <w:szCs w:val="18"/>
              </w:rPr>
            </w:pPr>
          </w:p>
        </w:tc>
      </w:tr>
      <w:tr w:rsidR="00714DCF" w:rsidRPr="005F78EC" w14:paraId="2D7F0CB2" w14:textId="77777777" w:rsidTr="007F5B45">
        <w:trPr>
          <w:trHeight w:val="284"/>
        </w:trPr>
        <w:tc>
          <w:tcPr>
            <w:tcW w:w="484" w:type="pct"/>
            <w:vAlign w:val="center"/>
          </w:tcPr>
          <w:p w14:paraId="3C2F6BF8"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2</w:t>
            </w:r>
          </w:p>
        </w:tc>
        <w:tc>
          <w:tcPr>
            <w:tcW w:w="2107" w:type="pct"/>
            <w:vAlign w:val="center"/>
          </w:tcPr>
          <w:p w14:paraId="024DDE4B"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结构型式</w:t>
            </w:r>
          </w:p>
        </w:tc>
        <w:tc>
          <w:tcPr>
            <w:tcW w:w="888" w:type="pct"/>
            <w:vAlign w:val="center"/>
          </w:tcPr>
          <w:p w14:paraId="00558485"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w:t>
            </w:r>
          </w:p>
        </w:tc>
        <w:tc>
          <w:tcPr>
            <w:tcW w:w="1520" w:type="pct"/>
            <w:vAlign w:val="center"/>
          </w:tcPr>
          <w:p w14:paraId="6BC9884E" w14:textId="77777777" w:rsidR="00714DCF" w:rsidRPr="005F78EC" w:rsidRDefault="00714DCF">
            <w:pPr>
              <w:pStyle w:val="afa"/>
              <w:widowControl w:val="0"/>
              <w:ind w:firstLineChars="0" w:firstLine="0"/>
              <w:jc w:val="center"/>
              <w:rPr>
                <w:rFonts w:hAnsi="宋体"/>
                <w:sz w:val="18"/>
                <w:szCs w:val="18"/>
              </w:rPr>
            </w:pPr>
          </w:p>
        </w:tc>
      </w:tr>
      <w:tr w:rsidR="00714DCF" w:rsidRPr="005F78EC" w14:paraId="07F61C4A" w14:textId="77777777" w:rsidTr="007F5B45">
        <w:trPr>
          <w:trHeight w:val="284"/>
        </w:trPr>
        <w:tc>
          <w:tcPr>
            <w:tcW w:w="484" w:type="pct"/>
            <w:vAlign w:val="center"/>
          </w:tcPr>
          <w:p w14:paraId="7E16D5C3"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3</w:t>
            </w:r>
          </w:p>
        </w:tc>
        <w:tc>
          <w:tcPr>
            <w:tcW w:w="2107" w:type="pct"/>
            <w:shd w:val="clear" w:color="auto" w:fill="auto"/>
            <w:vAlign w:val="center"/>
          </w:tcPr>
          <w:p w14:paraId="4D139685"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作业方式</w:t>
            </w:r>
          </w:p>
        </w:tc>
        <w:tc>
          <w:tcPr>
            <w:tcW w:w="888" w:type="pct"/>
            <w:vAlign w:val="center"/>
          </w:tcPr>
          <w:p w14:paraId="03824FC0"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w:t>
            </w:r>
          </w:p>
        </w:tc>
        <w:tc>
          <w:tcPr>
            <w:tcW w:w="1520" w:type="pct"/>
            <w:vAlign w:val="center"/>
          </w:tcPr>
          <w:p w14:paraId="393A2DA6" w14:textId="77777777" w:rsidR="00714DCF" w:rsidRPr="005F78EC" w:rsidRDefault="00714DCF">
            <w:pPr>
              <w:pStyle w:val="afa"/>
              <w:widowControl w:val="0"/>
              <w:ind w:firstLineChars="0" w:firstLine="0"/>
              <w:jc w:val="center"/>
              <w:rPr>
                <w:rFonts w:hAnsi="宋体"/>
                <w:sz w:val="18"/>
                <w:szCs w:val="18"/>
              </w:rPr>
            </w:pPr>
          </w:p>
        </w:tc>
      </w:tr>
      <w:tr w:rsidR="00714DCF" w:rsidRPr="005F78EC" w14:paraId="5B1CBCD8" w14:textId="77777777" w:rsidTr="007F5B45">
        <w:trPr>
          <w:trHeight w:val="284"/>
        </w:trPr>
        <w:tc>
          <w:tcPr>
            <w:tcW w:w="484" w:type="pct"/>
            <w:vAlign w:val="center"/>
          </w:tcPr>
          <w:p w14:paraId="07A7F457"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4</w:t>
            </w:r>
          </w:p>
        </w:tc>
        <w:tc>
          <w:tcPr>
            <w:tcW w:w="2107" w:type="pct"/>
            <w:shd w:val="clear" w:color="auto" w:fill="auto"/>
            <w:vAlign w:val="center"/>
          </w:tcPr>
          <w:p w14:paraId="51555C96"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罐体尺寸(长×直径或截面尺寸)</w:t>
            </w:r>
          </w:p>
        </w:tc>
        <w:tc>
          <w:tcPr>
            <w:tcW w:w="888" w:type="pct"/>
            <w:vAlign w:val="center"/>
          </w:tcPr>
          <w:p w14:paraId="52CDBC0F"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mm</w:t>
            </w:r>
          </w:p>
        </w:tc>
        <w:tc>
          <w:tcPr>
            <w:tcW w:w="1520" w:type="pct"/>
            <w:vAlign w:val="center"/>
          </w:tcPr>
          <w:p w14:paraId="39B475EC" w14:textId="77777777" w:rsidR="00714DCF" w:rsidRPr="005F78EC" w:rsidRDefault="00714DCF">
            <w:pPr>
              <w:pStyle w:val="afa"/>
              <w:widowControl w:val="0"/>
              <w:ind w:firstLineChars="0" w:firstLine="0"/>
              <w:jc w:val="center"/>
              <w:rPr>
                <w:rFonts w:hAnsi="宋体"/>
                <w:sz w:val="18"/>
                <w:szCs w:val="18"/>
              </w:rPr>
            </w:pPr>
          </w:p>
        </w:tc>
      </w:tr>
      <w:tr w:rsidR="00714DCF" w:rsidRPr="005F78EC" w14:paraId="10BA828C" w14:textId="77777777" w:rsidTr="007F5B45">
        <w:trPr>
          <w:trHeight w:val="284"/>
        </w:trPr>
        <w:tc>
          <w:tcPr>
            <w:tcW w:w="484" w:type="pct"/>
            <w:vAlign w:val="center"/>
          </w:tcPr>
          <w:p w14:paraId="788589B3"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5</w:t>
            </w:r>
          </w:p>
        </w:tc>
        <w:tc>
          <w:tcPr>
            <w:tcW w:w="2107" w:type="pct"/>
            <w:shd w:val="clear" w:color="auto" w:fill="auto"/>
            <w:vAlign w:val="center"/>
          </w:tcPr>
          <w:p w14:paraId="3600930F"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罐体容积</w:t>
            </w:r>
          </w:p>
        </w:tc>
        <w:tc>
          <w:tcPr>
            <w:tcW w:w="888" w:type="pct"/>
            <w:vAlign w:val="center"/>
          </w:tcPr>
          <w:p w14:paraId="4F168A2E"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m</w:t>
            </w:r>
            <w:r w:rsidRPr="005F78EC">
              <w:rPr>
                <w:rFonts w:hAnsi="宋体" w:hint="eastAsia"/>
                <w:sz w:val="18"/>
                <w:szCs w:val="18"/>
                <w:vertAlign w:val="superscript"/>
              </w:rPr>
              <w:t>3</w:t>
            </w:r>
          </w:p>
        </w:tc>
        <w:tc>
          <w:tcPr>
            <w:tcW w:w="1520" w:type="pct"/>
            <w:vAlign w:val="center"/>
          </w:tcPr>
          <w:p w14:paraId="2EBFD77C" w14:textId="77777777" w:rsidR="00714DCF" w:rsidRPr="005F78EC" w:rsidRDefault="00714DCF">
            <w:pPr>
              <w:pStyle w:val="afa"/>
              <w:widowControl w:val="0"/>
              <w:ind w:firstLineChars="0" w:firstLine="0"/>
              <w:jc w:val="center"/>
              <w:rPr>
                <w:rFonts w:hAnsi="宋体"/>
                <w:sz w:val="18"/>
                <w:szCs w:val="18"/>
              </w:rPr>
            </w:pPr>
          </w:p>
        </w:tc>
      </w:tr>
      <w:tr w:rsidR="00714DCF" w:rsidRPr="005F78EC" w14:paraId="7B74B366" w14:textId="77777777" w:rsidTr="007F5B45">
        <w:trPr>
          <w:trHeight w:val="284"/>
        </w:trPr>
        <w:tc>
          <w:tcPr>
            <w:tcW w:w="484" w:type="pct"/>
            <w:vAlign w:val="center"/>
          </w:tcPr>
          <w:p w14:paraId="5E2EE7CF"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6</w:t>
            </w:r>
          </w:p>
        </w:tc>
        <w:tc>
          <w:tcPr>
            <w:tcW w:w="2107" w:type="pct"/>
            <w:shd w:val="clear" w:color="auto" w:fill="auto"/>
            <w:vAlign w:val="center"/>
          </w:tcPr>
          <w:p w14:paraId="487FDDD2"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配套动力值（范围）</w:t>
            </w:r>
          </w:p>
        </w:tc>
        <w:tc>
          <w:tcPr>
            <w:tcW w:w="888" w:type="pct"/>
            <w:vAlign w:val="center"/>
          </w:tcPr>
          <w:p w14:paraId="6C6D9129"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kW</w:t>
            </w:r>
          </w:p>
        </w:tc>
        <w:tc>
          <w:tcPr>
            <w:tcW w:w="1520" w:type="pct"/>
            <w:vAlign w:val="center"/>
          </w:tcPr>
          <w:p w14:paraId="4266C3DC" w14:textId="77777777" w:rsidR="00714DCF" w:rsidRPr="005F78EC" w:rsidRDefault="00714DCF">
            <w:pPr>
              <w:pStyle w:val="afa"/>
              <w:widowControl w:val="0"/>
              <w:ind w:firstLineChars="0" w:firstLine="0"/>
              <w:jc w:val="center"/>
              <w:rPr>
                <w:rFonts w:hAnsi="宋体"/>
                <w:sz w:val="18"/>
                <w:szCs w:val="18"/>
              </w:rPr>
            </w:pPr>
          </w:p>
        </w:tc>
      </w:tr>
      <w:tr w:rsidR="00714DCF" w:rsidRPr="005F78EC" w14:paraId="348E8253" w14:textId="77777777" w:rsidTr="007F5B45">
        <w:trPr>
          <w:trHeight w:val="284"/>
        </w:trPr>
        <w:tc>
          <w:tcPr>
            <w:tcW w:w="484" w:type="pct"/>
            <w:vAlign w:val="center"/>
          </w:tcPr>
          <w:p w14:paraId="47134026"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7</w:t>
            </w:r>
          </w:p>
        </w:tc>
        <w:tc>
          <w:tcPr>
            <w:tcW w:w="2107" w:type="pct"/>
            <w:shd w:val="clear" w:color="auto" w:fill="auto"/>
            <w:vAlign w:val="center"/>
          </w:tcPr>
          <w:p w14:paraId="4890C174"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施肥行数</w:t>
            </w:r>
          </w:p>
        </w:tc>
        <w:tc>
          <w:tcPr>
            <w:tcW w:w="888" w:type="pct"/>
            <w:vAlign w:val="center"/>
          </w:tcPr>
          <w:p w14:paraId="745A5C33"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行</w:t>
            </w:r>
          </w:p>
        </w:tc>
        <w:tc>
          <w:tcPr>
            <w:tcW w:w="1520" w:type="pct"/>
            <w:vAlign w:val="center"/>
          </w:tcPr>
          <w:p w14:paraId="4990014B" w14:textId="77777777" w:rsidR="00714DCF" w:rsidRPr="005F78EC" w:rsidRDefault="00714DCF">
            <w:pPr>
              <w:pStyle w:val="afa"/>
              <w:widowControl w:val="0"/>
              <w:ind w:firstLineChars="0" w:firstLine="0"/>
              <w:jc w:val="center"/>
              <w:rPr>
                <w:rFonts w:hAnsi="宋体"/>
                <w:sz w:val="18"/>
                <w:szCs w:val="18"/>
              </w:rPr>
            </w:pPr>
          </w:p>
        </w:tc>
      </w:tr>
      <w:tr w:rsidR="00714DCF" w:rsidRPr="005F78EC" w14:paraId="5B573D98" w14:textId="77777777" w:rsidTr="007F5B45">
        <w:trPr>
          <w:trHeight w:val="284"/>
        </w:trPr>
        <w:tc>
          <w:tcPr>
            <w:tcW w:w="484" w:type="pct"/>
            <w:vAlign w:val="center"/>
          </w:tcPr>
          <w:p w14:paraId="5A2A6917"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8</w:t>
            </w:r>
          </w:p>
        </w:tc>
        <w:tc>
          <w:tcPr>
            <w:tcW w:w="2107" w:type="pct"/>
            <w:shd w:val="clear" w:color="auto" w:fill="auto"/>
            <w:vAlign w:val="center"/>
          </w:tcPr>
          <w:p w14:paraId="280E8760"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施肥幅宽</w:t>
            </w:r>
          </w:p>
        </w:tc>
        <w:tc>
          <w:tcPr>
            <w:tcW w:w="888" w:type="pct"/>
            <w:vAlign w:val="center"/>
          </w:tcPr>
          <w:p w14:paraId="506C368E"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m</w:t>
            </w:r>
          </w:p>
        </w:tc>
        <w:tc>
          <w:tcPr>
            <w:tcW w:w="1520" w:type="pct"/>
            <w:vAlign w:val="center"/>
          </w:tcPr>
          <w:p w14:paraId="6275C6C4" w14:textId="77777777" w:rsidR="00714DCF" w:rsidRPr="005F78EC" w:rsidRDefault="00714DCF">
            <w:pPr>
              <w:pStyle w:val="afa"/>
              <w:widowControl w:val="0"/>
              <w:ind w:firstLineChars="0" w:firstLine="0"/>
              <w:jc w:val="center"/>
              <w:rPr>
                <w:rFonts w:hAnsi="宋体"/>
                <w:sz w:val="18"/>
                <w:szCs w:val="18"/>
              </w:rPr>
            </w:pPr>
          </w:p>
        </w:tc>
      </w:tr>
      <w:tr w:rsidR="00714DCF" w:rsidRPr="005F78EC" w14:paraId="626DD906" w14:textId="77777777" w:rsidTr="007F5B45">
        <w:trPr>
          <w:trHeight w:val="284"/>
        </w:trPr>
        <w:tc>
          <w:tcPr>
            <w:tcW w:w="484" w:type="pct"/>
            <w:vAlign w:val="center"/>
          </w:tcPr>
          <w:p w14:paraId="3CE2DBBE"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9</w:t>
            </w:r>
          </w:p>
        </w:tc>
        <w:tc>
          <w:tcPr>
            <w:tcW w:w="2107" w:type="pct"/>
            <w:shd w:val="clear" w:color="auto" w:fill="auto"/>
            <w:vAlign w:val="center"/>
          </w:tcPr>
          <w:p w14:paraId="6614D499"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喷洒幅宽</w:t>
            </w:r>
          </w:p>
        </w:tc>
        <w:tc>
          <w:tcPr>
            <w:tcW w:w="888" w:type="pct"/>
            <w:vAlign w:val="center"/>
          </w:tcPr>
          <w:p w14:paraId="482CE3D9"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m</w:t>
            </w:r>
          </w:p>
        </w:tc>
        <w:tc>
          <w:tcPr>
            <w:tcW w:w="1520" w:type="pct"/>
            <w:vAlign w:val="center"/>
          </w:tcPr>
          <w:p w14:paraId="7D2DD5BE" w14:textId="77777777" w:rsidR="00714DCF" w:rsidRPr="005F78EC" w:rsidRDefault="00714DCF">
            <w:pPr>
              <w:pStyle w:val="afa"/>
              <w:widowControl w:val="0"/>
              <w:ind w:firstLineChars="0" w:firstLine="0"/>
              <w:jc w:val="center"/>
              <w:rPr>
                <w:rFonts w:hAnsi="宋体"/>
                <w:sz w:val="18"/>
                <w:szCs w:val="18"/>
              </w:rPr>
            </w:pPr>
          </w:p>
        </w:tc>
      </w:tr>
      <w:tr w:rsidR="00714DCF" w:rsidRPr="005F78EC" w14:paraId="36FA3D91" w14:textId="77777777" w:rsidTr="007F5B45">
        <w:trPr>
          <w:trHeight w:val="284"/>
        </w:trPr>
        <w:tc>
          <w:tcPr>
            <w:tcW w:w="484" w:type="pct"/>
            <w:vAlign w:val="center"/>
          </w:tcPr>
          <w:p w14:paraId="2B2BB6E3"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10</w:t>
            </w:r>
          </w:p>
        </w:tc>
        <w:tc>
          <w:tcPr>
            <w:tcW w:w="2107" w:type="pct"/>
            <w:shd w:val="clear" w:color="auto" w:fill="auto"/>
            <w:vAlign w:val="center"/>
          </w:tcPr>
          <w:p w14:paraId="4713F808" w14:textId="77777777" w:rsidR="00714DCF" w:rsidRPr="005F78EC" w:rsidRDefault="006E1D40">
            <w:pPr>
              <w:jc w:val="center"/>
              <w:rPr>
                <w:rFonts w:ascii="宋体" w:hAnsi="宋体"/>
                <w:sz w:val="18"/>
                <w:szCs w:val="18"/>
              </w:rPr>
            </w:pPr>
            <w:r w:rsidRPr="005F78EC">
              <w:rPr>
                <w:rFonts w:ascii="宋体" w:hAnsi="宋体" w:hint="eastAsia"/>
                <w:sz w:val="18"/>
                <w:szCs w:val="18"/>
              </w:rPr>
              <w:t>承重车桥数量</w:t>
            </w:r>
          </w:p>
        </w:tc>
        <w:tc>
          <w:tcPr>
            <w:tcW w:w="888" w:type="pct"/>
            <w:vAlign w:val="center"/>
          </w:tcPr>
          <w:p w14:paraId="641F3561"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个</w:t>
            </w:r>
          </w:p>
        </w:tc>
        <w:tc>
          <w:tcPr>
            <w:tcW w:w="1520" w:type="pct"/>
            <w:vAlign w:val="center"/>
          </w:tcPr>
          <w:p w14:paraId="1C4FA85A" w14:textId="77777777" w:rsidR="00714DCF" w:rsidRPr="005F78EC" w:rsidRDefault="00714DCF">
            <w:pPr>
              <w:pStyle w:val="afa"/>
              <w:widowControl w:val="0"/>
              <w:ind w:firstLineChars="0" w:firstLine="0"/>
              <w:jc w:val="center"/>
              <w:rPr>
                <w:rFonts w:hAnsi="宋体"/>
                <w:sz w:val="18"/>
                <w:szCs w:val="18"/>
              </w:rPr>
            </w:pPr>
          </w:p>
        </w:tc>
      </w:tr>
      <w:tr w:rsidR="00714DCF" w:rsidRPr="005F78EC" w14:paraId="3AED1701" w14:textId="77777777" w:rsidTr="007F5B45">
        <w:trPr>
          <w:trHeight w:val="284"/>
        </w:trPr>
        <w:tc>
          <w:tcPr>
            <w:tcW w:w="484" w:type="pct"/>
            <w:vAlign w:val="center"/>
          </w:tcPr>
          <w:p w14:paraId="3918B858"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11</w:t>
            </w:r>
          </w:p>
        </w:tc>
        <w:tc>
          <w:tcPr>
            <w:tcW w:w="2107" w:type="pct"/>
            <w:shd w:val="clear" w:color="auto" w:fill="auto"/>
            <w:vAlign w:val="center"/>
          </w:tcPr>
          <w:p w14:paraId="0464EB8D" w14:textId="77777777" w:rsidR="00714DCF" w:rsidRPr="005F78EC" w:rsidRDefault="006E1D40">
            <w:pPr>
              <w:pStyle w:val="afa"/>
              <w:ind w:leftChars="-165" w:left="-346" w:firstLine="360"/>
              <w:jc w:val="center"/>
              <w:rPr>
                <w:rFonts w:hAnsi="宋体"/>
                <w:sz w:val="18"/>
                <w:szCs w:val="18"/>
              </w:rPr>
            </w:pPr>
            <w:r w:rsidRPr="005F78EC">
              <w:rPr>
                <w:rFonts w:hAnsi="宋体" w:hint="eastAsia"/>
                <w:sz w:val="18"/>
                <w:szCs w:val="18"/>
              </w:rPr>
              <w:t>轮胎规格</w:t>
            </w:r>
          </w:p>
        </w:tc>
        <w:tc>
          <w:tcPr>
            <w:tcW w:w="888" w:type="pct"/>
            <w:vAlign w:val="center"/>
          </w:tcPr>
          <w:p w14:paraId="2EAD430F"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w:t>
            </w:r>
          </w:p>
        </w:tc>
        <w:tc>
          <w:tcPr>
            <w:tcW w:w="1520" w:type="pct"/>
            <w:vAlign w:val="center"/>
          </w:tcPr>
          <w:p w14:paraId="47F27130" w14:textId="77777777" w:rsidR="00714DCF" w:rsidRPr="005F78EC" w:rsidRDefault="00714DCF">
            <w:pPr>
              <w:pStyle w:val="afa"/>
              <w:widowControl w:val="0"/>
              <w:ind w:firstLineChars="0" w:firstLine="0"/>
              <w:jc w:val="center"/>
              <w:rPr>
                <w:rFonts w:hAnsi="宋体"/>
                <w:sz w:val="18"/>
                <w:szCs w:val="18"/>
              </w:rPr>
            </w:pPr>
          </w:p>
        </w:tc>
      </w:tr>
      <w:tr w:rsidR="00714DCF" w:rsidRPr="005F78EC" w14:paraId="41272153" w14:textId="77777777" w:rsidTr="007F5B45">
        <w:trPr>
          <w:trHeight w:val="284"/>
        </w:trPr>
        <w:tc>
          <w:tcPr>
            <w:tcW w:w="484" w:type="pct"/>
            <w:vAlign w:val="center"/>
          </w:tcPr>
          <w:p w14:paraId="34984FAA"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12</w:t>
            </w:r>
          </w:p>
        </w:tc>
        <w:tc>
          <w:tcPr>
            <w:tcW w:w="2107" w:type="pct"/>
            <w:shd w:val="clear" w:color="auto" w:fill="auto"/>
            <w:vAlign w:val="center"/>
          </w:tcPr>
          <w:p w14:paraId="5234FF7A" w14:textId="77777777" w:rsidR="00714DCF" w:rsidRPr="005F78EC" w:rsidRDefault="006E1D40">
            <w:pPr>
              <w:jc w:val="center"/>
              <w:rPr>
                <w:rFonts w:ascii="宋体" w:hAnsi="宋体"/>
                <w:sz w:val="18"/>
                <w:szCs w:val="18"/>
              </w:rPr>
            </w:pPr>
            <w:r w:rsidRPr="005F78EC">
              <w:rPr>
                <w:rFonts w:ascii="宋体" w:hAnsi="宋体" w:hint="eastAsia"/>
                <w:sz w:val="18"/>
                <w:szCs w:val="18"/>
              </w:rPr>
              <w:t>轮胎数量</w:t>
            </w:r>
          </w:p>
        </w:tc>
        <w:tc>
          <w:tcPr>
            <w:tcW w:w="888" w:type="pct"/>
            <w:vAlign w:val="center"/>
          </w:tcPr>
          <w:p w14:paraId="5639D98A"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个</w:t>
            </w:r>
          </w:p>
        </w:tc>
        <w:tc>
          <w:tcPr>
            <w:tcW w:w="1520" w:type="pct"/>
            <w:vAlign w:val="center"/>
          </w:tcPr>
          <w:p w14:paraId="045B6465" w14:textId="77777777" w:rsidR="00714DCF" w:rsidRPr="005F78EC" w:rsidRDefault="00714DCF">
            <w:pPr>
              <w:pStyle w:val="afa"/>
              <w:widowControl w:val="0"/>
              <w:ind w:firstLineChars="0" w:firstLine="0"/>
              <w:jc w:val="center"/>
              <w:rPr>
                <w:rFonts w:hAnsi="宋体"/>
                <w:sz w:val="18"/>
                <w:szCs w:val="18"/>
              </w:rPr>
            </w:pPr>
          </w:p>
        </w:tc>
      </w:tr>
      <w:tr w:rsidR="00714DCF" w:rsidRPr="005F78EC" w14:paraId="26ACBBEE" w14:textId="77777777" w:rsidTr="007F5B45">
        <w:trPr>
          <w:trHeight w:val="284"/>
        </w:trPr>
        <w:tc>
          <w:tcPr>
            <w:tcW w:w="484" w:type="pct"/>
            <w:vAlign w:val="center"/>
          </w:tcPr>
          <w:p w14:paraId="1536548E"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13</w:t>
            </w:r>
          </w:p>
        </w:tc>
        <w:tc>
          <w:tcPr>
            <w:tcW w:w="2107" w:type="pct"/>
            <w:shd w:val="clear" w:color="auto" w:fill="auto"/>
            <w:vAlign w:val="center"/>
          </w:tcPr>
          <w:p w14:paraId="60569889" w14:textId="77777777" w:rsidR="00714DCF" w:rsidRPr="005F78EC" w:rsidRDefault="006E1D40">
            <w:pPr>
              <w:jc w:val="center"/>
              <w:rPr>
                <w:rFonts w:ascii="宋体" w:hAnsi="宋体"/>
                <w:sz w:val="18"/>
                <w:szCs w:val="18"/>
              </w:rPr>
            </w:pPr>
            <w:r w:rsidRPr="005F78EC">
              <w:rPr>
                <w:rFonts w:ascii="宋体" w:hAnsi="宋体" w:hint="eastAsia"/>
                <w:sz w:val="18"/>
                <w:szCs w:val="18"/>
              </w:rPr>
              <w:t>履带轨距</w:t>
            </w:r>
          </w:p>
        </w:tc>
        <w:tc>
          <w:tcPr>
            <w:tcW w:w="888" w:type="pct"/>
            <w:vAlign w:val="center"/>
          </w:tcPr>
          <w:p w14:paraId="7526AE83" w14:textId="77777777" w:rsidR="00714DCF" w:rsidRPr="005F78EC" w:rsidRDefault="006E1D40">
            <w:pPr>
              <w:pStyle w:val="afa"/>
              <w:widowControl w:val="0"/>
              <w:ind w:firstLineChars="0" w:firstLine="0"/>
              <w:jc w:val="center"/>
              <w:rPr>
                <w:rFonts w:hAnsi="宋体"/>
                <w:sz w:val="18"/>
                <w:szCs w:val="18"/>
              </w:rPr>
            </w:pPr>
            <w:r w:rsidRPr="005F78EC">
              <w:rPr>
                <w:rFonts w:hAnsi="宋体"/>
                <w:sz w:val="18"/>
                <w:szCs w:val="18"/>
              </w:rPr>
              <w:t>mm</w:t>
            </w:r>
          </w:p>
        </w:tc>
        <w:tc>
          <w:tcPr>
            <w:tcW w:w="1520" w:type="pct"/>
            <w:vAlign w:val="center"/>
          </w:tcPr>
          <w:p w14:paraId="6801C342" w14:textId="77777777" w:rsidR="00714DCF" w:rsidRPr="005F78EC" w:rsidRDefault="00714DCF">
            <w:pPr>
              <w:pStyle w:val="afa"/>
              <w:widowControl w:val="0"/>
              <w:ind w:firstLineChars="0" w:firstLine="0"/>
              <w:jc w:val="center"/>
              <w:rPr>
                <w:rFonts w:hAnsi="宋体"/>
                <w:sz w:val="18"/>
                <w:szCs w:val="18"/>
              </w:rPr>
            </w:pPr>
          </w:p>
        </w:tc>
      </w:tr>
      <w:tr w:rsidR="00714DCF" w:rsidRPr="005F78EC" w14:paraId="3FFDA3A8" w14:textId="77777777" w:rsidTr="007F5B45">
        <w:trPr>
          <w:trHeight w:val="284"/>
        </w:trPr>
        <w:tc>
          <w:tcPr>
            <w:tcW w:w="484" w:type="pct"/>
            <w:vAlign w:val="center"/>
          </w:tcPr>
          <w:p w14:paraId="4BB26417"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14</w:t>
            </w:r>
          </w:p>
        </w:tc>
        <w:tc>
          <w:tcPr>
            <w:tcW w:w="2107" w:type="pct"/>
            <w:shd w:val="clear" w:color="auto" w:fill="auto"/>
            <w:vAlign w:val="center"/>
          </w:tcPr>
          <w:p w14:paraId="15B69CE7" w14:textId="77777777" w:rsidR="00714DCF" w:rsidRPr="005F78EC" w:rsidRDefault="006E1D40">
            <w:pPr>
              <w:jc w:val="center"/>
              <w:rPr>
                <w:rFonts w:ascii="宋体" w:hAnsi="宋体"/>
                <w:sz w:val="18"/>
                <w:szCs w:val="18"/>
              </w:rPr>
            </w:pPr>
            <w:r w:rsidRPr="005F78EC">
              <w:rPr>
                <w:rFonts w:ascii="宋体" w:hAnsi="宋体" w:hint="eastAsia"/>
                <w:sz w:val="18"/>
                <w:szCs w:val="18"/>
              </w:rPr>
              <w:t>履带宽度</w:t>
            </w:r>
          </w:p>
        </w:tc>
        <w:tc>
          <w:tcPr>
            <w:tcW w:w="888" w:type="pct"/>
            <w:vAlign w:val="center"/>
          </w:tcPr>
          <w:p w14:paraId="19ADF587" w14:textId="77777777" w:rsidR="00714DCF" w:rsidRPr="005F78EC" w:rsidRDefault="006E1D40">
            <w:pPr>
              <w:pStyle w:val="afa"/>
              <w:widowControl w:val="0"/>
              <w:ind w:firstLineChars="0" w:firstLine="0"/>
              <w:jc w:val="center"/>
              <w:rPr>
                <w:rFonts w:hAnsi="宋体"/>
                <w:sz w:val="18"/>
                <w:szCs w:val="18"/>
              </w:rPr>
            </w:pPr>
            <w:r w:rsidRPr="005F78EC">
              <w:rPr>
                <w:rFonts w:hAnsi="宋体"/>
                <w:sz w:val="18"/>
                <w:szCs w:val="18"/>
              </w:rPr>
              <w:t>mm</w:t>
            </w:r>
          </w:p>
        </w:tc>
        <w:tc>
          <w:tcPr>
            <w:tcW w:w="1520" w:type="pct"/>
            <w:vAlign w:val="center"/>
          </w:tcPr>
          <w:p w14:paraId="41B10AF1" w14:textId="77777777" w:rsidR="00714DCF" w:rsidRPr="005F78EC" w:rsidRDefault="00714DCF">
            <w:pPr>
              <w:pStyle w:val="afa"/>
              <w:widowControl w:val="0"/>
              <w:ind w:firstLineChars="0" w:firstLine="0"/>
              <w:jc w:val="center"/>
              <w:rPr>
                <w:rFonts w:hAnsi="宋体"/>
                <w:sz w:val="18"/>
                <w:szCs w:val="18"/>
              </w:rPr>
            </w:pPr>
          </w:p>
        </w:tc>
      </w:tr>
      <w:tr w:rsidR="00714DCF" w:rsidRPr="005F78EC" w14:paraId="3E3200FB" w14:textId="77777777" w:rsidTr="007F5B45">
        <w:trPr>
          <w:trHeight w:val="284"/>
        </w:trPr>
        <w:tc>
          <w:tcPr>
            <w:tcW w:w="484" w:type="pct"/>
            <w:vAlign w:val="center"/>
          </w:tcPr>
          <w:p w14:paraId="007C3149"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15</w:t>
            </w:r>
          </w:p>
        </w:tc>
        <w:tc>
          <w:tcPr>
            <w:tcW w:w="2107" w:type="pct"/>
            <w:shd w:val="clear" w:color="auto" w:fill="auto"/>
            <w:vAlign w:val="center"/>
          </w:tcPr>
          <w:p w14:paraId="377B7B69" w14:textId="034E3592" w:rsidR="00714DCF" w:rsidRPr="00363F78" w:rsidRDefault="009F6849">
            <w:pPr>
              <w:jc w:val="center"/>
              <w:rPr>
                <w:rFonts w:ascii="宋体" w:hAnsi="宋体"/>
                <w:color w:val="000000" w:themeColor="text1"/>
                <w:sz w:val="18"/>
                <w:szCs w:val="18"/>
              </w:rPr>
            </w:pPr>
            <w:r w:rsidRPr="00363F78">
              <w:rPr>
                <w:rFonts w:ascii="宋体" w:hAnsi="宋体" w:hint="eastAsia"/>
                <w:color w:val="000000" w:themeColor="text1"/>
                <w:sz w:val="18"/>
                <w:szCs w:val="18"/>
              </w:rPr>
              <w:t>履带</w:t>
            </w:r>
            <w:r w:rsidR="006E1D40" w:rsidRPr="00363F78">
              <w:rPr>
                <w:rFonts w:ascii="宋体" w:hAnsi="宋体" w:hint="eastAsia"/>
                <w:color w:val="000000" w:themeColor="text1"/>
                <w:sz w:val="18"/>
                <w:szCs w:val="18"/>
              </w:rPr>
              <w:t>节数</w:t>
            </w:r>
          </w:p>
        </w:tc>
        <w:tc>
          <w:tcPr>
            <w:tcW w:w="888" w:type="pct"/>
            <w:vAlign w:val="center"/>
          </w:tcPr>
          <w:p w14:paraId="173A4656"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个</w:t>
            </w:r>
          </w:p>
        </w:tc>
        <w:tc>
          <w:tcPr>
            <w:tcW w:w="1520" w:type="pct"/>
            <w:vAlign w:val="center"/>
          </w:tcPr>
          <w:p w14:paraId="31A9125B" w14:textId="77777777" w:rsidR="00714DCF" w:rsidRPr="005F78EC" w:rsidRDefault="00714DCF">
            <w:pPr>
              <w:pStyle w:val="afa"/>
              <w:widowControl w:val="0"/>
              <w:ind w:firstLineChars="0" w:firstLine="0"/>
              <w:jc w:val="center"/>
              <w:rPr>
                <w:rFonts w:hAnsi="宋体"/>
                <w:sz w:val="18"/>
                <w:szCs w:val="18"/>
              </w:rPr>
            </w:pPr>
          </w:p>
        </w:tc>
      </w:tr>
      <w:tr w:rsidR="00714DCF" w:rsidRPr="005F78EC" w14:paraId="6D829A53" w14:textId="77777777" w:rsidTr="007F5B45">
        <w:trPr>
          <w:trHeight w:val="284"/>
        </w:trPr>
        <w:tc>
          <w:tcPr>
            <w:tcW w:w="484" w:type="pct"/>
            <w:vAlign w:val="center"/>
          </w:tcPr>
          <w:p w14:paraId="1F5C6172"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16</w:t>
            </w:r>
          </w:p>
        </w:tc>
        <w:tc>
          <w:tcPr>
            <w:tcW w:w="2107" w:type="pct"/>
            <w:shd w:val="clear" w:color="auto" w:fill="auto"/>
            <w:vAlign w:val="center"/>
          </w:tcPr>
          <w:p w14:paraId="36131819" w14:textId="63BE421C" w:rsidR="00714DCF" w:rsidRPr="00363F78" w:rsidRDefault="009F6849">
            <w:pPr>
              <w:jc w:val="center"/>
              <w:rPr>
                <w:rFonts w:ascii="宋体" w:hAnsi="宋体"/>
                <w:color w:val="000000" w:themeColor="text1"/>
                <w:sz w:val="18"/>
                <w:szCs w:val="18"/>
              </w:rPr>
            </w:pPr>
            <w:r w:rsidRPr="00363F78">
              <w:rPr>
                <w:rFonts w:ascii="宋体" w:hAnsi="宋体" w:hint="eastAsia"/>
                <w:color w:val="000000" w:themeColor="text1"/>
                <w:sz w:val="18"/>
                <w:szCs w:val="18"/>
              </w:rPr>
              <w:t>履带</w:t>
            </w:r>
            <w:r w:rsidR="006E1D40" w:rsidRPr="00363F78">
              <w:rPr>
                <w:rFonts w:ascii="宋体" w:hAnsi="宋体" w:hint="eastAsia"/>
                <w:color w:val="000000" w:themeColor="text1"/>
                <w:sz w:val="18"/>
                <w:szCs w:val="18"/>
              </w:rPr>
              <w:t>节距</w:t>
            </w:r>
          </w:p>
        </w:tc>
        <w:tc>
          <w:tcPr>
            <w:tcW w:w="888" w:type="pct"/>
            <w:vAlign w:val="center"/>
          </w:tcPr>
          <w:p w14:paraId="15904E14" w14:textId="77777777" w:rsidR="00714DCF" w:rsidRPr="005F78EC" w:rsidRDefault="006E1D40">
            <w:pPr>
              <w:pStyle w:val="afa"/>
              <w:widowControl w:val="0"/>
              <w:ind w:firstLineChars="0" w:firstLine="0"/>
              <w:jc w:val="center"/>
              <w:rPr>
                <w:rFonts w:hAnsi="宋体"/>
                <w:sz w:val="18"/>
                <w:szCs w:val="18"/>
              </w:rPr>
            </w:pPr>
            <w:r w:rsidRPr="005F78EC">
              <w:rPr>
                <w:rFonts w:hAnsi="宋体"/>
                <w:sz w:val="18"/>
                <w:szCs w:val="18"/>
              </w:rPr>
              <w:t>mm</w:t>
            </w:r>
          </w:p>
        </w:tc>
        <w:tc>
          <w:tcPr>
            <w:tcW w:w="1520" w:type="pct"/>
            <w:vAlign w:val="center"/>
          </w:tcPr>
          <w:p w14:paraId="5C100452" w14:textId="77777777" w:rsidR="00714DCF" w:rsidRPr="005F78EC" w:rsidRDefault="00714DCF">
            <w:pPr>
              <w:pStyle w:val="afa"/>
              <w:widowControl w:val="0"/>
              <w:ind w:firstLineChars="0" w:firstLine="0"/>
              <w:jc w:val="center"/>
              <w:rPr>
                <w:rFonts w:hAnsi="宋体"/>
                <w:sz w:val="18"/>
                <w:szCs w:val="18"/>
              </w:rPr>
            </w:pPr>
          </w:p>
        </w:tc>
      </w:tr>
      <w:tr w:rsidR="006F5C45" w:rsidRPr="005F78EC" w14:paraId="1F4DDC81" w14:textId="77777777" w:rsidTr="00F11DF1">
        <w:trPr>
          <w:trHeight w:val="284"/>
        </w:trPr>
        <w:tc>
          <w:tcPr>
            <w:tcW w:w="5000" w:type="pct"/>
            <w:gridSpan w:val="4"/>
            <w:vAlign w:val="center"/>
          </w:tcPr>
          <w:p w14:paraId="0AAF7DDB" w14:textId="46849867"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注1：</w:t>
            </w:r>
            <w:r w:rsidRPr="005F78EC">
              <w:rPr>
                <w:rFonts w:ascii="宋体" w:eastAsia="宋体" w:hAnsi="宋体" w:hint="eastAsia"/>
                <w:sz w:val="18"/>
                <w:szCs w:val="18"/>
              </w:rPr>
              <w:t>结构型式填写罐体的结构型式，如罐式</w:t>
            </w:r>
            <w:r>
              <w:rPr>
                <w:rFonts w:ascii="宋体" w:eastAsia="宋体" w:hAnsi="宋体" w:hint="eastAsia"/>
                <w:sz w:val="18"/>
                <w:szCs w:val="18"/>
              </w:rPr>
              <w:t>。</w:t>
            </w:r>
          </w:p>
          <w:p w14:paraId="097BFEAC" w14:textId="67D77F9B"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注2：</w:t>
            </w:r>
            <w:r w:rsidRPr="005F78EC">
              <w:rPr>
                <w:rFonts w:ascii="宋体" w:eastAsia="宋体" w:hAnsi="宋体" w:hint="eastAsia"/>
                <w:sz w:val="18"/>
                <w:szCs w:val="18"/>
              </w:rPr>
              <w:t>作业方式填写表面施、浅施、深施或喷洒</w:t>
            </w:r>
            <w:r>
              <w:rPr>
                <w:rFonts w:ascii="宋体" w:eastAsia="宋体" w:hAnsi="宋体" w:hint="eastAsia"/>
                <w:sz w:val="18"/>
                <w:szCs w:val="18"/>
              </w:rPr>
              <w:t>。</w:t>
            </w:r>
          </w:p>
          <w:p w14:paraId="74E5C43A" w14:textId="5147557E"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注3：</w:t>
            </w:r>
            <w:r w:rsidRPr="005F78EC">
              <w:rPr>
                <w:rFonts w:ascii="宋体" w:eastAsia="宋体" w:hAnsi="宋体" w:hint="eastAsia"/>
                <w:sz w:val="18"/>
                <w:szCs w:val="18"/>
              </w:rPr>
              <w:t>罐体尺寸填写罐体外廓截面尺寸以及罐体的长度</w:t>
            </w:r>
            <w:r>
              <w:rPr>
                <w:rFonts w:ascii="宋体" w:eastAsia="宋体" w:hAnsi="宋体" w:hint="eastAsia"/>
                <w:sz w:val="18"/>
                <w:szCs w:val="18"/>
              </w:rPr>
              <w:t>。</w:t>
            </w:r>
          </w:p>
          <w:p w14:paraId="2DA5EAAB" w14:textId="38A7AA1A" w:rsidR="006F5C45" w:rsidRPr="005F78EC" w:rsidRDefault="006F5C45" w:rsidP="006F5C45">
            <w:pPr>
              <w:pStyle w:val="a"/>
              <w:numPr>
                <w:ilvl w:val="0"/>
                <w:numId w:val="0"/>
              </w:numPr>
              <w:rPr>
                <w:rFonts w:ascii="宋体" w:eastAsia="宋体" w:hAnsi="宋体"/>
                <w:sz w:val="18"/>
                <w:szCs w:val="18"/>
              </w:rPr>
            </w:pPr>
            <w:r w:rsidRPr="005F78EC">
              <w:rPr>
                <w:rFonts w:ascii="黑体" w:hAnsi="宋体" w:hint="eastAsia"/>
                <w:sz w:val="18"/>
                <w:szCs w:val="18"/>
              </w:rPr>
              <w:t>注4：</w:t>
            </w:r>
            <w:r w:rsidRPr="005F78EC">
              <w:rPr>
                <w:rFonts w:ascii="宋体" w:eastAsia="宋体" w:hAnsi="宋体" w:hint="eastAsia"/>
                <w:sz w:val="18"/>
                <w:szCs w:val="18"/>
              </w:rPr>
              <w:t xml:space="preserve"> 罐体容积填写由罐体外廓截面尺寸与长度确定的容积圆整后的立方数，最多保留一位小数</w:t>
            </w:r>
            <w:r>
              <w:rPr>
                <w:rFonts w:ascii="宋体" w:eastAsia="宋体" w:hAnsi="宋体" w:hint="eastAsia"/>
                <w:sz w:val="18"/>
                <w:szCs w:val="18"/>
              </w:rPr>
              <w:t>。</w:t>
            </w:r>
          </w:p>
          <w:p w14:paraId="512876DD" w14:textId="13356D6E"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注5：</w:t>
            </w:r>
            <w:r w:rsidRPr="005F78EC">
              <w:rPr>
                <w:rFonts w:ascii="宋体" w:eastAsia="宋体" w:hAnsi="宋体" w:hint="eastAsia"/>
                <w:sz w:val="18"/>
                <w:szCs w:val="18"/>
              </w:rPr>
              <w:t>配套动力值（范围）：自走式撒施机填写配套动力功率值，非自走式撒施机填写能配套拖拉机最小动力值</w:t>
            </w:r>
            <w:r>
              <w:rPr>
                <w:rFonts w:ascii="宋体" w:eastAsia="宋体" w:hAnsi="宋体" w:hint="eastAsia"/>
                <w:sz w:val="18"/>
                <w:szCs w:val="18"/>
              </w:rPr>
              <w:t>。</w:t>
            </w:r>
          </w:p>
          <w:p w14:paraId="1864E6D6" w14:textId="03B3E177"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注6：</w:t>
            </w:r>
            <w:r w:rsidRPr="005F78EC">
              <w:rPr>
                <w:rFonts w:ascii="宋体" w:eastAsia="宋体" w:hAnsi="宋体" w:hint="eastAsia"/>
                <w:sz w:val="18"/>
                <w:szCs w:val="18"/>
              </w:rPr>
              <w:t>施肥行数填写表面施、浅施、深施的行数</w:t>
            </w:r>
            <w:r>
              <w:rPr>
                <w:rFonts w:ascii="宋体" w:eastAsia="宋体" w:hAnsi="宋体" w:hint="eastAsia"/>
                <w:sz w:val="18"/>
                <w:szCs w:val="18"/>
              </w:rPr>
              <w:t>。</w:t>
            </w:r>
          </w:p>
          <w:p w14:paraId="71F85E74" w14:textId="26DD572B" w:rsidR="006F5C45" w:rsidRPr="005F78EC" w:rsidRDefault="006F5C45" w:rsidP="006F5C45">
            <w:pPr>
              <w:pStyle w:val="a"/>
              <w:numPr>
                <w:ilvl w:val="0"/>
                <w:numId w:val="0"/>
              </w:numPr>
              <w:jc w:val="both"/>
              <w:outlineLvl w:val="9"/>
              <w:rPr>
                <w:rFonts w:ascii="宋体" w:eastAsia="宋体" w:hAnsi="宋体"/>
                <w:sz w:val="18"/>
                <w:szCs w:val="18"/>
              </w:rPr>
            </w:pPr>
            <w:r w:rsidRPr="005F78EC">
              <w:rPr>
                <w:rFonts w:ascii="黑体" w:hAnsi="宋体" w:hint="eastAsia"/>
                <w:sz w:val="18"/>
                <w:szCs w:val="18"/>
              </w:rPr>
              <w:t>注7：</w:t>
            </w:r>
            <w:r w:rsidRPr="005F78EC">
              <w:rPr>
                <w:rFonts w:ascii="宋体" w:eastAsia="宋体" w:hAnsi="宋体" w:hint="eastAsia"/>
                <w:sz w:val="18"/>
                <w:szCs w:val="18"/>
              </w:rPr>
              <w:t>施肥幅宽填写表面施、浅施、深施左右最外端两施肥管外侧之间的距离</w:t>
            </w:r>
            <w:r>
              <w:rPr>
                <w:rFonts w:ascii="宋体" w:eastAsia="宋体" w:hAnsi="宋体" w:hint="eastAsia"/>
                <w:sz w:val="18"/>
                <w:szCs w:val="18"/>
              </w:rPr>
              <w:t>。</w:t>
            </w:r>
          </w:p>
          <w:p w14:paraId="777A063A" w14:textId="60B900FC" w:rsidR="006F5C45" w:rsidRPr="005F78EC" w:rsidRDefault="006F5C45" w:rsidP="00F11DF1">
            <w:pPr>
              <w:pStyle w:val="afa"/>
              <w:widowControl w:val="0"/>
              <w:ind w:firstLineChars="0" w:firstLine="0"/>
              <w:rPr>
                <w:rFonts w:hAnsi="宋体"/>
                <w:sz w:val="18"/>
                <w:szCs w:val="18"/>
              </w:rPr>
            </w:pPr>
            <w:r w:rsidRPr="00F11DF1">
              <w:rPr>
                <w:rFonts w:ascii="黑体" w:eastAsia="黑体" w:hAnsi="黑体" w:hint="eastAsia"/>
                <w:sz w:val="18"/>
                <w:szCs w:val="18"/>
              </w:rPr>
              <w:t>注</w:t>
            </w:r>
            <w:r>
              <w:rPr>
                <w:rFonts w:ascii="黑体" w:eastAsia="黑体" w:hAnsi="黑体" w:hint="eastAsia"/>
                <w:sz w:val="18"/>
                <w:szCs w:val="18"/>
              </w:rPr>
              <w:t xml:space="preserve"> </w:t>
            </w:r>
            <w:r w:rsidRPr="00F11DF1">
              <w:rPr>
                <w:rFonts w:ascii="黑体" w:eastAsia="黑体" w:hAnsi="黑体"/>
                <w:sz w:val="18"/>
                <w:szCs w:val="18"/>
              </w:rPr>
              <w:t>8：</w:t>
            </w:r>
            <w:r w:rsidRPr="005F78EC">
              <w:rPr>
                <w:rFonts w:hAnsi="宋体" w:hint="eastAsia"/>
                <w:sz w:val="18"/>
                <w:szCs w:val="18"/>
              </w:rPr>
              <w:t>喷洒幅宽填写喷洒肥料的最小宽度值，如≥12。</w:t>
            </w:r>
          </w:p>
        </w:tc>
      </w:tr>
    </w:tbl>
    <w:p w14:paraId="5A823767" w14:textId="77777777" w:rsidR="00714DCF" w:rsidRPr="005F78EC" w:rsidRDefault="00714DCF">
      <w:pPr>
        <w:pStyle w:val="afa"/>
        <w:ind w:firstLineChars="0" w:firstLine="0"/>
        <w:jc w:val="center"/>
      </w:pPr>
    </w:p>
    <w:p w14:paraId="509444DB" w14:textId="77777777" w:rsidR="00714DCF" w:rsidRPr="005F78EC" w:rsidRDefault="00714DCF">
      <w:pPr>
        <w:pStyle w:val="afa"/>
        <w:ind w:firstLineChars="0" w:firstLine="0"/>
        <w:jc w:val="center"/>
      </w:pPr>
    </w:p>
    <w:p w14:paraId="6322689D" w14:textId="77777777" w:rsidR="00714DCF" w:rsidRPr="005F78EC" w:rsidRDefault="006E1D40">
      <w:pPr>
        <w:pStyle w:val="afa"/>
        <w:ind w:firstLineChars="0" w:firstLine="0"/>
        <w:jc w:val="center"/>
        <w:rPr>
          <w:rFonts w:ascii="Times New Roman"/>
          <w:szCs w:val="24"/>
        </w:rPr>
      </w:pPr>
      <w:r w:rsidRPr="005F78EC">
        <w:rPr>
          <w:rFonts w:ascii="Times New Roman" w:hint="eastAsia"/>
          <w:szCs w:val="24"/>
        </w:rPr>
        <w:t>企业技术负责人：</w:t>
      </w:r>
      <w:r w:rsidRPr="005F78EC">
        <w:rPr>
          <w:rFonts w:ascii="Times New Roman" w:hint="eastAsia"/>
          <w:szCs w:val="24"/>
        </w:rPr>
        <w:t xml:space="preserve">                       </w:t>
      </w:r>
      <w:r w:rsidRPr="005F78EC">
        <w:rPr>
          <w:rFonts w:ascii="Times New Roman" w:hint="eastAsia"/>
          <w:szCs w:val="24"/>
        </w:rPr>
        <w:t>（公章）</w:t>
      </w:r>
      <w:r w:rsidRPr="005F78EC">
        <w:rPr>
          <w:rFonts w:ascii="Times New Roman" w:hint="eastAsia"/>
          <w:szCs w:val="24"/>
        </w:rPr>
        <w:t xml:space="preserve">                        </w:t>
      </w:r>
      <w:r w:rsidRPr="005F78EC">
        <w:rPr>
          <w:rFonts w:ascii="Times New Roman" w:hint="eastAsia"/>
          <w:szCs w:val="24"/>
        </w:rPr>
        <w:t>年</w:t>
      </w:r>
      <w:r w:rsidRPr="005F78EC">
        <w:rPr>
          <w:rFonts w:ascii="Times New Roman" w:hint="eastAsia"/>
          <w:szCs w:val="24"/>
        </w:rPr>
        <w:t xml:space="preserve">    </w:t>
      </w:r>
      <w:r w:rsidRPr="005F78EC">
        <w:rPr>
          <w:rFonts w:ascii="Times New Roman" w:hint="eastAsia"/>
          <w:szCs w:val="24"/>
        </w:rPr>
        <w:t>月</w:t>
      </w:r>
      <w:r w:rsidRPr="005F78EC">
        <w:rPr>
          <w:rFonts w:ascii="Times New Roman" w:hint="eastAsia"/>
          <w:szCs w:val="24"/>
        </w:rPr>
        <w:t xml:space="preserve">    </w:t>
      </w:r>
      <w:r w:rsidRPr="005F78EC">
        <w:rPr>
          <w:rFonts w:ascii="Times New Roman" w:hint="eastAsia"/>
          <w:szCs w:val="24"/>
        </w:rPr>
        <w:t>日</w:t>
      </w:r>
    </w:p>
    <w:p w14:paraId="3A142DD2" w14:textId="77777777" w:rsidR="00714DCF" w:rsidRPr="005F78EC" w:rsidRDefault="00714DCF">
      <w:pPr>
        <w:pStyle w:val="afa"/>
        <w:ind w:firstLineChars="0" w:firstLine="0"/>
        <w:jc w:val="center"/>
        <w:rPr>
          <w:rFonts w:ascii="Times New Roman"/>
          <w:szCs w:val="24"/>
        </w:rPr>
        <w:sectPr w:rsidR="00714DCF" w:rsidRPr="005F78EC">
          <w:pgSz w:w="11907" w:h="16839"/>
          <w:pgMar w:top="1418" w:right="1134" w:bottom="1134" w:left="1418" w:header="1021" w:footer="1021" w:gutter="0"/>
          <w:cols w:space="425"/>
          <w:docGrid w:type="linesAndChars" w:linePitch="312"/>
        </w:sectPr>
      </w:pPr>
    </w:p>
    <w:p w14:paraId="332EA283" w14:textId="77777777" w:rsidR="00714DCF" w:rsidRPr="005F78EC" w:rsidRDefault="006E1D40" w:rsidP="008E3456">
      <w:pPr>
        <w:pStyle w:val="a9"/>
        <w:numPr>
          <w:ilvl w:val="0"/>
          <w:numId w:val="0"/>
        </w:numPr>
        <w:spacing w:before="0" w:after="0"/>
        <w:outlineLvl w:val="2"/>
        <w:rPr>
          <w:rFonts w:hAnsi="黑体"/>
        </w:rPr>
      </w:pPr>
      <w:bookmarkStart w:id="308" w:name="_Toc531957906"/>
      <w:bookmarkStart w:id="309" w:name="_Toc528934717"/>
      <w:r w:rsidRPr="005F78EC">
        <w:rPr>
          <w:rFonts w:hAnsi="黑体" w:hint="eastAsia"/>
        </w:rPr>
        <w:t>附  录  B</w:t>
      </w:r>
      <w:bookmarkEnd w:id="301"/>
      <w:bookmarkEnd w:id="308"/>
      <w:bookmarkEnd w:id="309"/>
    </w:p>
    <w:p w14:paraId="1F1D5189" w14:textId="77777777" w:rsidR="00B95ABC" w:rsidRPr="005F78EC" w:rsidRDefault="006E1D40" w:rsidP="008E3456">
      <w:pPr>
        <w:pStyle w:val="a9"/>
        <w:numPr>
          <w:ilvl w:val="0"/>
          <w:numId w:val="0"/>
        </w:numPr>
        <w:spacing w:before="0" w:after="0"/>
        <w:outlineLvl w:val="2"/>
        <w:rPr>
          <w:rFonts w:hAnsi="黑体"/>
        </w:rPr>
      </w:pPr>
      <w:bookmarkStart w:id="310" w:name="_Toc388018699"/>
      <w:bookmarkStart w:id="311" w:name="_Toc452363144"/>
      <w:bookmarkStart w:id="312" w:name="_Toc453765833"/>
      <w:bookmarkStart w:id="313" w:name="_Toc454396779"/>
      <w:bookmarkStart w:id="314" w:name="_Toc454442788"/>
      <w:bookmarkStart w:id="315" w:name="_Toc454877827"/>
      <w:bookmarkStart w:id="316" w:name="_Toc454889601"/>
      <w:bookmarkStart w:id="317" w:name="_Toc518921986"/>
      <w:bookmarkStart w:id="318" w:name="_Toc519667793"/>
      <w:bookmarkStart w:id="319" w:name="_Toc520476290"/>
      <w:bookmarkStart w:id="320" w:name="_Toc523327267"/>
      <w:bookmarkStart w:id="321" w:name="_Toc523474491"/>
      <w:bookmarkStart w:id="322" w:name="_Toc524427194"/>
      <w:bookmarkStart w:id="323" w:name="_Toc528934718"/>
      <w:bookmarkStart w:id="324" w:name="_Toc531957907"/>
      <w:r w:rsidRPr="005F78EC">
        <w:rPr>
          <w:rFonts w:hAnsi="黑体" w:hint="eastAsia"/>
        </w:rPr>
        <w:t>（规范性附录）</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42CDB55C" w14:textId="77777777" w:rsidR="00706652" w:rsidRPr="005F78EC" w:rsidRDefault="006E1D40" w:rsidP="005F78EC">
      <w:pPr>
        <w:pStyle w:val="afa"/>
        <w:spacing w:afterLines="50" w:after="156"/>
        <w:ind w:firstLineChars="0" w:firstLine="0"/>
        <w:jc w:val="center"/>
        <w:outlineLvl w:val="2"/>
        <w:rPr>
          <w:szCs w:val="21"/>
        </w:rPr>
      </w:pPr>
      <w:bookmarkStart w:id="325" w:name="_Toc531957908"/>
      <w:r w:rsidRPr="005F78EC">
        <w:rPr>
          <w:rFonts w:ascii="黑体" w:eastAsia="黑体" w:hint="eastAsia"/>
          <w:szCs w:val="21"/>
        </w:rPr>
        <w:t>表B.1  用户名单</w:t>
      </w:r>
      <w:bookmarkEnd w:id="325"/>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035"/>
        <w:gridCol w:w="2809"/>
        <w:gridCol w:w="1774"/>
        <w:gridCol w:w="1774"/>
        <w:gridCol w:w="1370"/>
      </w:tblGrid>
      <w:tr w:rsidR="00714DCF" w:rsidRPr="005F78EC" w14:paraId="3FE601DE" w14:textId="77777777" w:rsidTr="007F5B45">
        <w:trPr>
          <w:trHeight w:val="284"/>
        </w:trPr>
        <w:tc>
          <w:tcPr>
            <w:tcW w:w="371" w:type="pct"/>
            <w:vAlign w:val="center"/>
          </w:tcPr>
          <w:p w14:paraId="68B353ED"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序号</w:t>
            </w:r>
          </w:p>
        </w:tc>
        <w:tc>
          <w:tcPr>
            <w:tcW w:w="547" w:type="pct"/>
            <w:vAlign w:val="center"/>
          </w:tcPr>
          <w:p w14:paraId="42A78C34"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姓名</w:t>
            </w:r>
          </w:p>
          <w:p w14:paraId="30BA9051"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(购买者)</w:t>
            </w:r>
          </w:p>
        </w:tc>
        <w:tc>
          <w:tcPr>
            <w:tcW w:w="1484" w:type="pct"/>
            <w:vAlign w:val="center"/>
          </w:tcPr>
          <w:p w14:paraId="003F3CB6" w14:textId="1465C44C" w:rsidR="00714DCF" w:rsidRPr="005F78EC" w:rsidRDefault="006F5C45" w:rsidP="006F5C45">
            <w:pPr>
              <w:pStyle w:val="afa"/>
              <w:widowControl w:val="0"/>
              <w:ind w:firstLineChars="0" w:firstLine="0"/>
              <w:jc w:val="center"/>
              <w:rPr>
                <w:rFonts w:hAnsi="宋体"/>
                <w:sz w:val="18"/>
                <w:szCs w:val="18"/>
              </w:rPr>
            </w:pPr>
            <w:r w:rsidRPr="005F78EC">
              <w:rPr>
                <w:rFonts w:hAnsi="宋体" w:hint="eastAsia"/>
                <w:sz w:val="18"/>
                <w:szCs w:val="18"/>
              </w:rPr>
              <w:t>通</w:t>
            </w:r>
            <w:r>
              <w:rPr>
                <w:rFonts w:hAnsi="宋体" w:hint="eastAsia"/>
                <w:sz w:val="18"/>
                <w:szCs w:val="18"/>
              </w:rPr>
              <w:t>信</w:t>
            </w:r>
            <w:r w:rsidR="006E1D40" w:rsidRPr="005F78EC">
              <w:rPr>
                <w:rFonts w:hAnsi="宋体" w:hint="eastAsia"/>
                <w:sz w:val="18"/>
                <w:szCs w:val="18"/>
              </w:rPr>
              <w:t>地址</w:t>
            </w:r>
          </w:p>
        </w:tc>
        <w:tc>
          <w:tcPr>
            <w:tcW w:w="937" w:type="pct"/>
            <w:vAlign w:val="center"/>
          </w:tcPr>
          <w:p w14:paraId="1508B7F5"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电话</w:t>
            </w:r>
          </w:p>
        </w:tc>
        <w:tc>
          <w:tcPr>
            <w:tcW w:w="937" w:type="pct"/>
            <w:vAlign w:val="center"/>
          </w:tcPr>
          <w:p w14:paraId="0A86016F"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机具型号</w:t>
            </w:r>
          </w:p>
        </w:tc>
        <w:tc>
          <w:tcPr>
            <w:tcW w:w="724" w:type="pct"/>
            <w:vAlign w:val="center"/>
          </w:tcPr>
          <w:p w14:paraId="51F1AF7C" w14:textId="77777777" w:rsidR="00714DCF" w:rsidRPr="005F78EC" w:rsidRDefault="006E1D40">
            <w:pPr>
              <w:pStyle w:val="afa"/>
              <w:widowControl w:val="0"/>
              <w:ind w:firstLineChars="0" w:firstLine="0"/>
              <w:jc w:val="center"/>
              <w:rPr>
                <w:rFonts w:hAnsi="宋体"/>
                <w:sz w:val="18"/>
                <w:szCs w:val="18"/>
              </w:rPr>
            </w:pPr>
            <w:r w:rsidRPr="005F78EC">
              <w:rPr>
                <w:rFonts w:hAnsi="宋体" w:hint="eastAsia"/>
                <w:sz w:val="18"/>
                <w:szCs w:val="18"/>
              </w:rPr>
              <w:t>购买时间</w:t>
            </w:r>
          </w:p>
        </w:tc>
      </w:tr>
      <w:tr w:rsidR="00714DCF" w:rsidRPr="005F78EC" w14:paraId="74B3295A" w14:textId="77777777" w:rsidTr="007F5B45">
        <w:trPr>
          <w:trHeight w:val="284"/>
        </w:trPr>
        <w:tc>
          <w:tcPr>
            <w:tcW w:w="371" w:type="pct"/>
            <w:vAlign w:val="center"/>
          </w:tcPr>
          <w:p w14:paraId="75E27B2F" w14:textId="77777777" w:rsidR="00714DCF" w:rsidRPr="005F78EC" w:rsidRDefault="00714DCF">
            <w:pPr>
              <w:pStyle w:val="afa"/>
              <w:ind w:firstLineChars="0" w:firstLine="0"/>
              <w:jc w:val="center"/>
              <w:rPr>
                <w:rFonts w:hAnsi="宋体"/>
                <w:sz w:val="18"/>
                <w:szCs w:val="18"/>
              </w:rPr>
            </w:pPr>
          </w:p>
        </w:tc>
        <w:tc>
          <w:tcPr>
            <w:tcW w:w="547" w:type="pct"/>
            <w:vAlign w:val="center"/>
          </w:tcPr>
          <w:p w14:paraId="0C9CBC9A" w14:textId="77777777" w:rsidR="00714DCF" w:rsidRPr="005F78EC" w:rsidRDefault="00714DCF">
            <w:pPr>
              <w:pStyle w:val="afa"/>
              <w:ind w:firstLineChars="0" w:firstLine="0"/>
              <w:jc w:val="center"/>
              <w:rPr>
                <w:rFonts w:hAnsi="宋体"/>
                <w:sz w:val="18"/>
                <w:szCs w:val="18"/>
              </w:rPr>
            </w:pPr>
          </w:p>
        </w:tc>
        <w:tc>
          <w:tcPr>
            <w:tcW w:w="1484" w:type="pct"/>
            <w:vAlign w:val="center"/>
          </w:tcPr>
          <w:p w14:paraId="73FC239A" w14:textId="77777777" w:rsidR="00714DCF" w:rsidRPr="005F78EC" w:rsidRDefault="00714DCF">
            <w:pPr>
              <w:pStyle w:val="afa"/>
              <w:ind w:firstLineChars="0" w:firstLine="0"/>
              <w:jc w:val="center"/>
              <w:rPr>
                <w:rFonts w:hAnsi="宋体"/>
                <w:sz w:val="18"/>
                <w:szCs w:val="18"/>
              </w:rPr>
            </w:pPr>
          </w:p>
        </w:tc>
        <w:tc>
          <w:tcPr>
            <w:tcW w:w="937" w:type="pct"/>
            <w:vAlign w:val="center"/>
          </w:tcPr>
          <w:p w14:paraId="2AEECBF9" w14:textId="77777777" w:rsidR="00714DCF" w:rsidRPr="005F78EC" w:rsidRDefault="00714DCF">
            <w:pPr>
              <w:pStyle w:val="afa"/>
              <w:ind w:firstLineChars="0" w:firstLine="0"/>
              <w:jc w:val="center"/>
              <w:rPr>
                <w:rFonts w:hAnsi="宋体"/>
                <w:sz w:val="18"/>
                <w:szCs w:val="18"/>
              </w:rPr>
            </w:pPr>
          </w:p>
        </w:tc>
        <w:tc>
          <w:tcPr>
            <w:tcW w:w="937" w:type="pct"/>
            <w:vAlign w:val="center"/>
          </w:tcPr>
          <w:p w14:paraId="2613E135" w14:textId="77777777" w:rsidR="00714DCF" w:rsidRPr="005F78EC" w:rsidRDefault="00714DCF">
            <w:pPr>
              <w:pStyle w:val="afa"/>
              <w:ind w:firstLineChars="0" w:firstLine="0"/>
              <w:jc w:val="center"/>
              <w:rPr>
                <w:rFonts w:hAnsi="宋体"/>
                <w:sz w:val="18"/>
                <w:szCs w:val="18"/>
              </w:rPr>
            </w:pPr>
          </w:p>
        </w:tc>
        <w:tc>
          <w:tcPr>
            <w:tcW w:w="724" w:type="pct"/>
            <w:vAlign w:val="center"/>
          </w:tcPr>
          <w:p w14:paraId="63B3683F" w14:textId="77777777" w:rsidR="00714DCF" w:rsidRPr="005F78EC" w:rsidRDefault="00714DCF">
            <w:pPr>
              <w:pStyle w:val="afa"/>
              <w:ind w:firstLineChars="0" w:firstLine="0"/>
              <w:jc w:val="center"/>
              <w:rPr>
                <w:rFonts w:hAnsi="宋体"/>
                <w:sz w:val="18"/>
                <w:szCs w:val="18"/>
              </w:rPr>
            </w:pPr>
          </w:p>
        </w:tc>
      </w:tr>
      <w:tr w:rsidR="00714DCF" w:rsidRPr="005F78EC" w14:paraId="62E61B70" w14:textId="77777777" w:rsidTr="007F5B45">
        <w:trPr>
          <w:trHeight w:val="284"/>
        </w:trPr>
        <w:tc>
          <w:tcPr>
            <w:tcW w:w="371" w:type="pct"/>
            <w:vAlign w:val="center"/>
          </w:tcPr>
          <w:p w14:paraId="18465430" w14:textId="77777777" w:rsidR="00714DCF" w:rsidRPr="005F78EC" w:rsidRDefault="00714DCF">
            <w:pPr>
              <w:pStyle w:val="afa"/>
              <w:ind w:firstLineChars="0" w:firstLine="0"/>
              <w:jc w:val="center"/>
              <w:rPr>
                <w:rFonts w:hAnsi="宋体"/>
                <w:sz w:val="18"/>
                <w:szCs w:val="18"/>
              </w:rPr>
            </w:pPr>
          </w:p>
        </w:tc>
        <w:tc>
          <w:tcPr>
            <w:tcW w:w="547" w:type="pct"/>
            <w:vAlign w:val="center"/>
          </w:tcPr>
          <w:p w14:paraId="5D187DE4" w14:textId="77777777" w:rsidR="00714DCF" w:rsidRPr="005F78EC" w:rsidRDefault="00714DCF">
            <w:pPr>
              <w:pStyle w:val="afa"/>
              <w:ind w:firstLineChars="0" w:firstLine="0"/>
              <w:jc w:val="center"/>
              <w:rPr>
                <w:rFonts w:hAnsi="宋体"/>
                <w:sz w:val="18"/>
                <w:szCs w:val="18"/>
              </w:rPr>
            </w:pPr>
          </w:p>
        </w:tc>
        <w:tc>
          <w:tcPr>
            <w:tcW w:w="1484" w:type="pct"/>
            <w:vAlign w:val="center"/>
          </w:tcPr>
          <w:p w14:paraId="0FA28679" w14:textId="77777777" w:rsidR="00714DCF" w:rsidRPr="005F78EC" w:rsidRDefault="00714DCF">
            <w:pPr>
              <w:pStyle w:val="afa"/>
              <w:ind w:firstLineChars="0" w:firstLine="0"/>
              <w:jc w:val="center"/>
              <w:rPr>
                <w:rFonts w:hAnsi="宋体"/>
                <w:sz w:val="18"/>
                <w:szCs w:val="18"/>
              </w:rPr>
            </w:pPr>
          </w:p>
        </w:tc>
        <w:tc>
          <w:tcPr>
            <w:tcW w:w="937" w:type="pct"/>
            <w:vAlign w:val="center"/>
          </w:tcPr>
          <w:p w14:paraId="690D7FFC" w14:textId="77777777" w:rsidR="00714DCF" w:rsidRPr="005F78EC" w:rsidRDefault="00714DCF">
            <w:pPr>
              <w:pStyle w:val="afa"/>
              <w:ind w:firstLineChars="0" w:firstLine="0"/>
              <w:jc w:val="center"/>
              <w:rPr>
                <w:rFonts w:hAnsi="宋体"/>
                <w:sz w:val="18"/>
                <w:szCs w:val="18"/>
              </w:rPr>
            </w:pPr>
          </w:p>
        </w:tc>
        <w:tc>
          <w:tcPr>
            <w:tcW w:w="937" w:type="pct"/>
            <w:vAlign w:val="center"/>
          </w:tcPr>
          <w:p w14:paraId="45F3D0F2" w14:textId="77777777" w:rsidR="00714DCF" w:rsidRPr="005F78EC" w:rsidRDefault="00714DCF">
            <w:pPr>
              <w:pStyle w:val="afa"/>
              <w:ind w:firstLineChars="0" w:firstLine="0"/>
              <w:jc w:val="center"/>
              <w:rPr>
                <w:rFonts w:hAnsi="宋体"/>
                <w:sz w:val="18"/>
                <w:szCs w:val="18"/>
              </w:rPr>
            </w:pPr>
          </w:p>
        </w:tc>
        <w:tc>
          <w:tcPr>
            <w:tcW w:w="724" w:type="pct"/>
            <w:vAlign w:val="center"/>
          </w:tcPr>
          <w:p w14:paraId="35A3AB0E" w14:textId="77777777" w:rsidR="00714DCF" w:rsidRPr="005F78EC" w:rsidRDefault="00714DCF">
            <w:pPr>
              <w:pStyle w:val="afa"/>
              <w:ind w:firstLineChars="0" w:firstLine="0"/>
              <w:jc w:val="center"/>
              <w:rPr>
                <w:rFonts w:hAnsi="宋体"/>
                <w:sz w:val="18"/>
                <w:szCs w:val="18"/>
              </w:rPr>
            </w:pPr>
          </w:p>
        </w:tc>
      </w:tr>
      <w:tr w:rsidR="00714DCF" w:rsidRPr="005F78EC" w14:paraId="1E9E9215" w14:textId="77777777" w:rsidTr="007F5B45">
        <w:trPr>
          <w:trHeight w:val="284"/>
        </w:trPr>
        <w:tc>
          <w:tcPr>
            <w:tcW w:w="371" w:type="pct"/>
            <w:vAlign w:val="center"/>
          </w:tcPr>
          <w:p w14:paraId="30B79259" w14:textId="77777777" w:rsidR="00714DCF" w:rsidRPr="005F78EC" w:rsidRDefault="00714DCF">
            <w:pPr>
              <w:pStyle w:val="afa"/>
              <w:ind w:firstLineChars="0" w:firstLine="0"/>
              <w:jc w:val="center"/>
              <w:rPr>
                <w:rFonts w:hAnsi="宋体"/>
                <w:sz w:val="18"/>
                <w:szCs w:val="18"/>
              </w:rPr>
            </w:pPr>
          </w:p>
        </w:tc>
        <w:tc>
          <w:tcPr>
            <w:tcW w:w="547" w:type="pct"/>
            <w:vAlign w:val="center"/>
          </w:tcPr>
          <w:p w14:paraId="0D762113" w14:textId="77777777" w:rsidR="00714DCF" w:rsidRPr="005F78EC" w:rsidRDefault="00714DCF">
            <w:pPr>
              <w:pStyle w:val="afa"/>
              <w:ind w:firstLineChars="0" w:firstLine="0"/>
              <w:jc w:val="center"/>
              <w:rPr>
                <w:rFonts w:hAnsi="宋体"/>
                <w:sz w:val="18"/>
                <w:szCs w:val="18"/>
              </w:rPr>
            </w:pPr>
          </w:p>
        </w:tc>
        <w:tc>
          <w:tcPr>
            <w:tcW w:w="1484" w:type="pct"/>
            <w:vAlign w:val="center"/>
          </w:tcPr>
          <w:p w14:paraId="07DF86FC" w14:textId="77777777" w:rsidR="00714DCF" w:rsidRPr="005F78EC" w:rsidRDefault="00714DCF">
            <w:pPr>
              <w:pStyle w:val="afa"/>
              <w:ind w:firstLineChars="0" w:firstLine="0"/>
              <w:jc w:val="center"/>
              <w:rPr>
                <w:rFonts w:hAnsi="宋体"/>
                <w:sz w:val="18"/>
                <w:szCs w:val="18"/>
              </w:rPr>
            </w:pPr>
          </w:p>
        </w:tc>
        <w:tc>
          <w:tcPr>
            <w:tcW w:w="937" w:type="pct"/>
            <w:vAlign w:val="center"/>
          </w:tcPr>
          <w:p w14:paraId="254A240D" w14:textId="77777777" w:rsidR="00714DCF" w:rsidRPr="005F78EC" w:rsidRDefault="00714DCF">
            <w:pPr>
              <w:pStyle w:val="afa"/>
              <w:ind w:firstLineChars="0" w:firstLine="0"/>
              <w:jc w:val="center"/>
              <w:rPr>
                <w:rFonts w:hAnsi="宋体"/>
                <w:sz w:val="18"/>
                <w:szCs w:val="18"/>
              </w:rPr>
            </w:pPr>
          </w:p>
        </w:tc>
        <w:tc>
          <w:tcPr>
            <w:tcW w:w="937" w:type="pct"/>
            <w:vAlign w:val="center"/>
          </w:tcPr>
          <w:p w14:paraId="2855CA89" w14:textId="77777777" w:rsidR="00714DCF" w:rsidRPr="005F78EC" w:rsidRDefault="00714DCF">
            <w:pPr>
              <w:pStyle w:val="afa"/>
              <w:ind w:firstLineChars="0" w:firstLine="0"/>
              <w:jc w:val="center"/>
              <w:rPr>
                <w:rFonts w:hAnsi="宋体"/>
                <w:sz w:val="18"/>
                <w:szCs w:val="18"/>
              </w:rPr>
            </w:pPr>
          </w:p>
        </w:tc>
        <w:tc>
          <w:tcPr>
            <w:tcW w:w="724" w:type="pct"/>
            <w:vAlign w:val="center"/>
          </w:tcPr>
          <w:p w14:paraId="7E47AC01" w14:textId="77777777" w:rsidR="00714DCF" w:rsidRPr="005F78EC" w:rsidRDefault="00714DCF">
            <w:pPr>
              <w:pStyle w:val="afa"/>
              <w:ind w:firstLineChars="0" w:firstLine="0"/>
              <w:jc w:val="center"/>
              <w:rPr>
                <w:rFonts w:hAnsi="宋体"/>
                <w:sz w:val="18"/>
                <w:szCs w:val="18"/>
              </w:rPr>
            </w:pPr>
          </w:p>
        </w:tc>
      </w:tr>
      <w:tr w:rsidR="00714DCF" w:rsidRPr="005F78EC" w14:paraId="4C3D473E" w14:textId="77777777" w:rsidTr="007F5B45">
        <w:trPr>
          <w:trHeight w:val="284"/>
        </w:trPr>
        <w:tc>
          <w:tcPr>
            <w:tcW w:w="371" w:type="pct"/>
            <w:vAlign w:val="center"/>
          </w:tcPr>
          <w:p w14:paraId="445702E0" w14:textId="77777777" w:rsidR="00714DCF" w:rsidRPr="005F78EC" w:rsidRDefault="00714DCF">
            <w:pPr>
              <w:pStyle w:val="afa"/>
              <w:ind w:firstLineChars="0" w:firstLine="0"/>
              <w:jc w:val="center"/>
              <w:rPr>
                <w:rFonts w:hAnsi="宋体"/>
                <w:sz w:val="18"/>
                <w:szCs w:val="18"/>
              </w:rPr>
            </w:pPr>
          </w:p>
        </w:tc>
        <w:tc>
          <w:tcPr>
            <w:tcW w:w="547" w:type="pct"/>
            <w:vAlign w:val="center"/>
          </w:tcPr>
          <w:p w14:paraId="59161DA5" w14:textId="77777777" w:rsidR="00714DCF" w:rsidRPr="005F78EC" w:rsidRDefault="00714DCF">
            <w:pPr>
              <w:pStyle w:val="afa"/>
              <w:ind w:firstLineChars="0" w:firstLine="0"/>
              <w:jc w:val="center"/>
              <w:rPr>
                <w:rFonts w:hAnsi="宋体"/>
                <w:sz w:val="18"/>
                <w:szCs w:val="18"/>
              </w:rPr>
            </w:pPr>
          </w:p>
        </w:tc>
        <w:tc>
          <w:tcPr>
            <w:tcW w:w="1484" w:type="pct"/>
            <w:vAlign w:val="center"/>
          </w:tcPr>
          <w:p w14:paraId="407C2DB7" w14:textId="77777777" w:rsidR="00714DCF" w:rsidRPr="005F78EC" w:rsidRDefault="00714DCF">
            <w:pPr>
              <w:pStyle w:val="afa"/>
              <w:ind w:firstLineChars="0" w:firstLine="0"/>
              <w:jc w:val="center"/>
              <w:rPr>
                <w:rFonts w:hAnsi="宋体"/>
                <w:sz w:val="18"/>
                <w:szCs w:val="18"/>
              </w:rPr>
            </w:pPr>
          </w:p>
        </w:tc>
        <w:tc>
          <w:tcPr>
            <w:tcW w:w="937" w:type="pct"/>
            <w:vAlign w:val="center"/>
          </w:tcPr>
          <w:p w14:paraId="76F29919" w14:textId="77777777" w:rsidR="00714DCF" w:rsidRPr="005F78EC" w:rsidRDefault="00714DCF">
            <w:pPr>
              <w:pStyle w:val="afa"/>
              <w:ind w:firstLineChars="0" w:firstLine="0"/>
              <w:jc w:val="center"/>
              <w:rPr>
                <w:rFonts w:hAnsi="宋体"/>
                <w:sz w:val="18"/>
                <w:szCs w:val="18"/>
              </w:rPr>
            </w:pPr>
          </w:p>
        </w:tc>
        <w:tc>
          <w:tcPr>
            <w:tcW w:w="937" w:type="pct"/>
            <w:vAlign w:val="center"/>
          </w:tcPr>
          <w:p w14:paraId="53E84932" w14:textId="77777777" w:rsidR="00714DCF" w:rsidRPr="005F78EC" w:rsidRDefault="00714DCF">
            <w:pPr>
              <w:pStyle w:val="afa"/>
              <w:ind w:firstLineChars="0" w:firstLine="0"/>
              <w:jc w:val="center"/>
              <w:rPr>
                <w:rFonts w:hAnsi="宋体"/>
                <w:sz w:val="18"/>
                <w:szCs w:val="18"/>
              </w:rPr>
            </w:pPr>
          </w:p>
        </w:tc>
        <w:tc>
          <w:tcPr>
            <w:tcW w:w="724" w:type="pct"/>
            <w:vAlign w:val="center"/>
          </w:tcPr>
          <w:p w14:paraId="114CD969" w14:textId="77777777" w:rsidR="00714DCF" w:rsidRPr="005F78EC" w:rsidRDefault="00714DCF">
            <w:pPr>
              <w:pStyle w:val="afa"/>
              <w:ind w:firstLineChars="0" w:firstLine="0"/>
              <w:jc w:val="center"/>
              <w:rPr>
                <w:rFonts w:hAnsi="宋体"/>
                <w:sz w:val="18"/>
                <w:szCs w:val="18"/>
              </w:rPr>
            </w:pPr>
          </w:p>
        </w:tc>
      </w:tr>
      <w:tr w:rsidR="00714DCF" w:rsidRPr="005F78EC" w14:paraId="0CC883C3" w14:textId="77777777" w:rsidTr="007F5B45">
        <w:trPr>
          <w:trHeight w:val="284"/>
        </w:trPr>
        <w:tc>
          <w:tcPr>
            <w:tcW w:w="371" w:type="pct"/>
            <w:vAlign w:val="center"/>
          </w:tcPr>
          <w:p w14:paraId="65E2F4E8" w14:textId="77777777" w:rsidR="00714DCF" w:rsidRPr="005F78EC" w:rsidRDefault="00714DCF">
            <w:pPr>
              <w:pStyle w:val="afa"/>
              <w:ind w:firstLineChars="0" w:firstLine="0"/>
              <w:jc w:val="center"/>
              <w:rPr>
                <w:rFonts w:hAnsi="宋体"/>
                <w:sz w:val="18"/>
                <w:szCs w:val="18"/>
              </w:rPr>
            </w:pPr>
          </w:p>
        </w:tc>
        <w:tc>
          <w:tcPr>
            <w:tcW w:w="547" w:type="pct"/>
            <w:vAlign w:val="center"/>
          </w:tcPr>
          <w:p w14:paraId="4EDA4AE3" w14:textId="77777777" w:rsidR="00714DCF" w:rsidRPr="005F78EC" w:rsidRDefault="00714DCF">
            <w:pPr>
              <w:pStyle w:val="afa"/>
              <w:ind w:firstLineChars="0" w:firstLine="0"/>
              <w:jc w:val="center"/>
              <w:rPr>
                <w:rFonts w:hAnsi="宋体"/>
                <w:sz w:val="18"/>
                <w:szCs w:val="18"/>
              </w:rPr>
            </w:pPr>
          </w:p>
        </w:tc>
        <w:tc>
          <w:tcPr>
            <w:tcW w:w="1484" w:type="pct"/>
            <w:vAlign w:val="center"/>
          </w:tcPr>
          <w:p w14:paraId="2777C1CE" w14:textId="77777777" w:rsidR="00714DCF" w:rsidRPr="005F78EC" w:rsidRDefault="00714DCF">
            <w:pPr>
              <w:pStyle w:val="afa"/>
              <w:ind w:firstLineChars="0" w:firstLine="0"/>
              <w:jc w:val="center"/>
              <w:rPr>
                <w:rFonts w:hAnsi="宋体"/>
                <w:sz w:val="18"/>
                <w:szCs w:val="18"/>
              </w:rPr>
            </w:pPr>
          </w:p>
        </w:tc>
        <w:tc>
          <w:tcPr>
            <w:tcW w:w="937" w:type="pct"/>
            <w:vAlign w:val="center"/>
          </w:tcPr>
          <w:p w14:paraId="3852BF6C" w14:textId="77777777" w:rsidR="00714DCF" w:rsidRPr="005F78EC" w:rsidRDefault="00714DCF">
            <w:pPr>
              <w:pStyle w:val="afa"/>
              <w:ind w:firstLineChars="0" w:firstLine="0"/>
              <w:jc w:val="center"/>
              <w:rPr>
                <w:rFonts w:hAnsi="宋体"/>
                <w:sz w:val="18"/>
                <w:szCs w:val="18"/>
              </w:rPr>
            </w:pPr>
          </w:p>
        </w:tc>
        <w:tc>
          <w:tcPr>
            <w:tcW w:w="937" w:type="pct"/>
            <w:vAlign w:val="center"/>
          </w:tcPr>
          <w:p w14:paraId="598665EE" w14:textId="77777777" w:rsidR="00714DCF" w:rsidRPr="005F78EC" w:rsidRDefault="00714DCF">
            <w:pPr>
              <w:pStyle w:val="afa"/>
              <w:ind w:firstLineChars="0" w:firstLine="0"/>
              <w:jc w:val="center"/>
              <w:rPr>
                <w:rFonts w:hAnsi="宋体"/>
                <w:sz w:val="18"/>
                <w:szCs w:val="18"/>
              </w:rPr>
            </w:pPr>
          </w:p>
        </w:tc>
        <w:tc>
          <w:tcPr>
            <w:tcW w:w="724" w:type="pct"/>
            <w:vAlign w:val="center"/>
          </w:tcPr>
          <w:p w14:paraId="1401312F" w14:textId="77777777" w:rsidR="00714DCF" w:rsidRPr="005F78EC" w:rsidRDefault="00714DCF">
            <w:pPr>
              <w:pStyle w:val="afa"/>
              <w:ind w:firstLineChars="0" w:firstLine="0"/>
              <w:jc w:val="center"/>
              <w:rPr>
                <w:rFonts w:hAnsi="宋体"/>
                <w:sz w:val="18"/>
                <w:szCs w:val="18"/>
              </w:rPr>
            </w:pPr>
          </w:p>
        </w:tc>
      </w:tr>
      <w:tr w:rsidR="00714DCF" w:rsidRPr="005F78EC" w14:paraId="45CFD11F" w14:textId="77777777" w:rsidTr="007F5B45">
        <w:trPr>
          <w:trHeight w:val="284"/>
        </w:trPr>
        <w:tc>
          <w:tcPr>
            <w:tcW w:w="371" w:type="pct"/>
            <w:vAlign w:val="center"/>
          </w:tcPr>
          <w:p w14:paraId="03737F59" w14:textId="77777777" w:rsidR="00714DCF" w:rsidRPr="005F78EC" w:rsidRDefault="00714DCF">
            <w:pPr>
              <w:pStyle w:val="afa"/>
              <w:ind w:firstLineChars="0" w:firstLine="0"/>
              <w:jc w:val="center"/>
              <w:rPr>
                <w:rFonts w:hAnsi="宋体"/>
                <w:sz w:val="18"/>
                <w:szCs w:val="18"/>
              </w:rPr>
            </w:pPr>
          </w:p>
        </w:tc>
        <w:tc>
          <w:tcPr>
            <w:tcW w:w="547" w:type="pct"/>
            <w:vAlign w:val="center"/>
          </w:tcPr>
          <w:p w14:paraId="00E932F5" w14:textId="77777777" w:rsidR="00714DCF" w:rsidRPr="005F78EC" w:rsidRDefault="00714DCF">
            <w:pPr>
              <w:pStyle w:val="afa"/>
              <w:ind w:firstLineChars="0" w:firstLine="0"/>
              <w:jc w:val="center"/>
              <w:rPr>
                <w:rFonts w:hAnsi="宋体"/>
                <w:sz w:val="18"/>
                <w:szCs w:val="18"/>
              </w:rPr>
            </w:pPr>
          </w:p>
        </w:tc>
        <w:tc>
          <w:tcPr>
            <w:tcW w:w="1484" w:type="pct"/>
            <w:vAlign w:val="center"/>
          </w:tcPr>
          <w:p w14:paraId="0D548845" w14:textId="77777777" w:rsidR="00714DCF" w:rsidRPr="005F78EC" w:rsidRDefault="00714DCF">
            <w:pPr>
              <w:pStyle w:val="afa"/>
              <w:ind w:firstLineChars="0" w:firstLine="0"/>
              <w:jc w:val="center"/>
              <w:rPr>
                <w:rFonts w:hAnsi="宋体"/>
                <w:sz w:val="18"/>
                <w:szCs w:val="18"/>
              </w:rPr>
            </w:pPr>
          </w:p>
        </w:tc>
        <w:tc>
          <w:tcPr>
            <w:tcW w:w="937" w:type="pct"/>
            <w:vAlign w:val="center"/>
          </w:tcPr>
          <w:p w14:paraId="7EFC796F" w14:textId="77777777" w:rsidR="00714DCF" w:rsidRPr="005F78EC" w:rsidRDefault="00714DCF">
            <w:pPr>
              <w:pStyle w:val="afa"/>
              <w:ind w:firstLineChars="0" w:firstLine="0"/>
              <w:jc w:val="center"/>
              <w:rPr>
                <w:rFonts w:hAnsi="宋体"/>
                <w:sz w:val="18"/>
                <w:szCs w:val="18"/>
              </w:rPr>
            </w:pPr>
          </w:p>
        </w:tc>
        <w:tc>
          <w:tcPr>
            <w:tcW w:w="937" w:type="pct"/>
            <w:vAlign w:val="center"/>
          </w:tcPr>
          <w:p w14:paraId="36CB8FC6" w14:textId="77777777" w:rsidR="00714DCF" w:rsidRPr="005F78EC" w:rsidRDefault="00714DCF">
            <w:pPr>
              <w:pStyle w:val="afa"/>
              <w:ind w:firstLineChars="0" w:firstLine="0"/>
              <w:jc w:val="center"/>
              <w:rPr>
                <w:rFonts w:hAnsi="宋体"/>
                <w:sz w:val="18"/>
                <w:szCs w:val="18"/>
              </w:rPr>
            </w:pPr>
          </w:p>
        </w:tc>
        <w:tc>
          <w:tcPr>
            <w:tcW w:w="724" w:type="pct"/>
            <w:vAlign w:val="center"/>
          </w:tcPr>
          <w:p w14:paraId="3A576523" w14:textId="77777777" w:rsidR="00714DCF" w:rsidRPr="005F78EC" w:rsidRDefault="00714DCF">
            <w:pPr>
              <w:pStyle w:val="afa"/>
              <w:ind w:firstLineChars="0" w:firstLine="0"/>
              <w:jc w:val="center"/>
              <w:rPr>
                <w:rFonts w:hAnsi="宋体"/>
                <w:sz w:val="18"/>
                <w:szCs w:val="18"/>
              </w:rPr>
            </w:pPr>
          </w:p>
        </w:tc>
      </w:tr>
      <w:tr w:rsidR="00714DCF" w:rsidRPr="005F78EC" w14:paraId="555DC149" w14:textId="77777777" w:rsidTr="007F5B45">
        <w:trPr>
          <w:trHeight w:val="284"/>
        </w:trPr>
        <w:tc>
          <w:tcPr>
            <w:tcW w:w="371" w:type="pct"/>
            <w:vAlign w:val="center"/>
          </w:tcPr>
          <w:p w14:paraId="50967132" w14:textId="77777777" w:rsidR="00714DCF" w:rsidRPr="005F78EC" w:rsidRDefault="00714DCF">
            <w:pPr>
              <w:pStyle w:val="afa"/>
              <w:ind w:firstLineChars="0" w:firstLine="0"/>
              <w:jc w:val="center"/>
              <w:rPr>
                <w:rFonts w:hAnsi="宋体"/>
                <w:sz w:val="18"/>
                <w:szCs w:val="18"/>
              </w:rPr>
            </w:pPr>
          </w:p>
        </w:tc>
        <w:tc>
          <w:tcPr>
            <w:tcW w:w="547" w:type="pct"/>
            <w:vAlign w:val="center"/>
          </w:tcPr>
          <w:p w14:paraId="36816A53" w14:textId="77777777" w:rsidR="00714DCF" w:rsidRPr="005F78EC" w:rsidRDefault="00714DCF">
            <w:pPr>
              <w:pStyle w:val="afa"/>
              <w:ind w:firstLineChars="0" w:firstLine="0"/>
              <w:jc w:val="center"/>
              <w:rPr>
                <w:rFonts w:hAnsi="宋体"/>
                <w:sz w:val="18"/>
                <w:szCs w:val="18"/>
              </w:rPr>
            </w:pPr>
          </w:p>
        </w:tc>
        <w:tc>
          <w:tcPr>
            <w:tcW w:w="1484" w:type="pct"/>
            <w:vAlign w:val="center"/>
          </w:tcPr>
          <w:p w14:paraId="1DD8BFDB" w14:textId="77777777" w:rsidR="00714DCF" w:rsidRPr="005F78EC" w:rsidRDefault="00714DCF">
            <w:pPr>
              <w:pStyle w:val="afa"/>
              <w:ind w:firstLineChars="0" w:firstLine="0"/>
              <w:jc w:val="center"/>
              <w:rPr>
                <w:rFonts w:hAnsi="宋体"/>
                <w:sz w:val="18"/>
                <w:szCs w:val="18"/>
              </w:rPr>
            </w:pPr>
          </w:p>
        </w:tc>
        <w:tc>
          <w:tcPr>
            <w:tcW w:w="937" w:type="pct"/>
            <w:vAlign w:val="center"/>
          </w:tcPr>
          <w:p w14:paraId="1F44F5E6" w14:textId="77777777" w:rsidR="00714DCF" w:rsidRPr="005F78EC" w:rsidRDefault="00714DCF">
            <w:pPr>
              <w:pStyle w:val="afa"/>
              <w:ind w:firstLineChars="0" w:firstLine="0"/>
              <w:jc w:val="center"/>
              <w:rPr>
                <w:rFonts w:hAnsi="宋体"/>
                <w:sz w:val="18"/>
                <w:szCs w:val="18"/>
              </w:rPr>
            </w:pPr>
          </w:p>
        </w:tc>
        <w:tc>
          <w:tcPr>
            <w:tcW w:w="937" w:type="pct"/>
            <w:vAlign w:val="center"/>
          </w:tcPr>
          <w:p w14:paraId="339A3B04" w14:textId="77777777" w:rsidR="00714DCF" w:rsidRPr="005F78EC" w:rsidRDefault="00714DCF">
            <w:pPr>
              <w:pStyle w:val="afa"/>
              <w:ind w:firstLineChars="0" w:firstLine="0"/>
              <w:jc w:val="center"/>
              <w:rPr>
                <w:rFonts w:hAnsi="宋体"/>
                <w:sz w:val="18"/>
                <w:szCs w:val="18"/>
              </w:rPr>
            </w:pPr>
          </w:p>
        </w:tc>
        <w:tc>
          <w:tcPr>
            <w:tcW w:w="724" w:type="pct"/>
            <w:vAlign w:val="center"/>
          </w:tcPr>
          <w:p w14:paraId="3ED6E6B7" w14:textId="77777777" w:rsidR="00714DCF" w:rsidRPr="005F78EC" w:rsidRDefault="00714DCF">
            <w:pPr>
              <w:pStyle w:val="afa"/>
              <w:ind w:firstLineChars="0" w:firstLine="0"/>
              <w:jc w:val="center"/>
              <w:rPr>
                <w:rFonts w:hAnsi="宋体"/>
                <w:sz w:val="18"/>
                <w:szCs w:val="18"/>
              </w:rPr>
            </w:pPr>
          </w:p>
        </w:tc>
      </w:tr>
      <w:tr w:rsidR="00714DCF" w:rsidRPr="005F78EC" w14:paraId="209A53AB" w14:textId="77777777" w:rsidTr="007F5B45">
        <w:trPr>
          <w:trHeight w:val="284"/>
        </w:trPr>
        <w:tc>
          <w:tcPr>
            <w:tcW w:w="371" w:type="pct"/>
            <w:vAlign w:val="center"/>
          </w:tcPr>
          <w:p w14:paraId="08CD0050" w14:textId="77777777" w:rsidR="00714DCF" w:rsidRPr="005F78EC" w:rsidRDefault="00714DCF">
            <w:pPr>
              <w:pStyle w:val="afa"/>
              <w:ind w:firstLineChars="0" w:firstLine="0"/>
              <w:jc w:val="center"/>
              <w:rPr>
                <w:rFonts w:hAnsi="宋体"/>
                <w:sz w:val="18"/>
                <w:szCs w:val="18"/>
              </w:rPr>
            </w:pPr>
          </w:p>
        </w:tc>
        <w:tc>
          <w:tcPr>
            <w:tcW w:w="547" w:type="pct"/>
            <w:vAlign w:val="center"/>
          </w:tcPr>
          <w:p w14:paraId="3B91BB07" w14:textId="77777777" w:rsidR="00714DCF" w:rsidRPr="005F78EC" w:rsidRDefault="00714DCF">
            <w:pPr>
              <w:pStyle w:val="afa"/>
              <w:ind w:firstLineChars="0" w:firstLine="0"/>
              <w:jc w:val="center"/>
              <w:rPr>
                <w:rFonts w:hAnsi="宋体"/>
                <w:sz w:val="18"/>
                <w:szCs w:val="18"/>
              </w:rPr>
            </w:pPr>
          </w:p>
        </w:tc>
        <w:tc>
          <w:tcPr>
            <w:tcW w:w="1484" w:type="pct"/>
            <w:vAlign w:val="center"/>
          </w:tcPr>
          <w:p w14:paraId="60C0DDB3" w14:textId="77777777" w:rsidR="00714DCF" w:rsidRPr="005F78EC" w:rsidRDefault="00714DCF">
            <w:pPr>
              <w:pStyle w:val="afa"/>
              <w:ind w:firstLineChars="0" w:firstLine="0"/>
              <w:jc w:val="center"/>
              <w:rPr>
                <w:rFonts w:hAnsi="宋体"/>
                <w:sz w:val="18"/>
                <w:szCs w:val="18"/>
              </w:rPr>
            </w:pPr>
          </w:p>
        </w:tc>
        <w:tc>
          <w:tcPr>
            <w:tcW w:w="937" w:type="pct"/>
            <w:vAlign w:val="center"/>
          </w:tcPr>
          <w:p w14:paraId="6205F3EB" w14:textId="77777777" w:rsidR="00714DCF" w:rsidRPr="005F78EC" w:rsidRDefault="00714DCF">
            <w:pPr>
              <w:pStyle w:val="afa"/>
              <w:ind w:firstLineChars="0" w:firstLine="0"/>
              <w:jc w:val="center"/>
              <w:rPr>
                <w:rFonts w:hAnsi="宋体"/>
                <w:sz w:val="18"/>
                <w:szCs w:val="18"/>
              </w:rPr>
            </w:pPr>
          </w:p>
        </w:tc>
        <w:tc>
          <w:tcPr>
            <w:tcW w:w="937" w:type="pct"/>
            <w:vAlign w:val="center"/>
          </w:tcPr>
          <w:p w14:paraId="196B5AAF" w14:textId="77777777" w:rsidR="00714DCF" w:rsidRPr="005F78EC" w:rsidRDefault="00714DCF">
            <w:pPr>
              <w:pStyle w:val="afa"/>
              <w:ind w:firstLineChars="0" w:firstLine="0"/>
              <w:jc w:val="center"/>
              <w:rPr>
                <w:rFonts w:hAnsi="宋体"/>
                <w:sz w:val="18"/>
                <w:szCs w:val="18"/>
              </w:rPr>
            </w:pPr>
          </w:p>
        </w:tc>
        <w:tc>
          <w:tcPr>
            <w:tcW w:w="724" w:type="pct"/>
            <w:vAlign w:val="center"/>
          </w:tcPr>
          <w:p w14:paraId="4682BD05" w14:textId="77777777" w:rsidR="00714DCF" w:rsidRPr="005F78EC" w:rsidRDefault="00714DCF">
            <w:pPr>
              <w:pStyle w:val="afa"/>
              <w:ind w:firstLineChars="0" w:firstLine="0"/>
              <w:jc w:val="center"/>
              <w:rPr>
                <w:rFonts w:hAnsi="宋体"/>
                <w:sz w:val="18"/>
                <w:szCs w:val="18"/>
              </w:rPr>
            </w:pPr>
          </w:p>
        </w:tc>
      </w:tr>
      <w:tr w:rsidR="00714DCF" w:rsidRPr="005F78EC" w14:paraId="6C0FD2BB" w14:textId="77777777" w:rsidTr="007F5B45">
        <w:trPr>
          <w:trHeight w:val="284"/>
        </w:trPr>
        <w:tc>
          <w:tcPr>
            <w:tcW w:w="371" w:type="pct"/>
            <w:vAlign w:val="center"/>
          </w:tcPr>
          <w:p w14:paraId="5B887B58" w14:textId="77777777" w:rsidR="00714DCF" w:rsidRPr="005F78EC" w:rsidRDefault="00714DCF">
            <w:pPr>
              <w:pStyle w:val="afa"/>
              <w:ind w:firstLineChars="0" w:firstLine="0"/>
              <w:jc w:val="center"/>
              <w:rPr>
                <w:rFonts w:hAnsi="宋体"/>
                <w:sz w:val="18"/>
                <w:szCs w:val="18"/>
              </w:rPr>
            </w:pPr>
          </w:p>
        </w:tc>
        <w:tc>
          <w:tcPr>
            <w:tcW w:w="547" w:type="pct"/>
            <w:vAlign w:val="center"/>
          </w:tcPr>
          <w:p w14:paraId="1DF0CFF7" w14:textId="77777777" w:rsidR="00714DCF" w:rsidRPr="005F78EC" w:rsidRDefault="00714DCF">
            <w:pPr>
              <w:pStyle w:val="afa"/>
              <w:ind w:firstLineChars="0" w:firstLine="0"/>
              <w:jc w:val="center"/>
              <w:rPr>
                <w:rFonts w:hAnsi="宋体"/>
                <w:sz w:val="18"/>
                <w:szCs w:val="18"/>
              </w:rPr>
            </w:pPr>
          </w:p>
        </w:tc>
        <w:tc>
          <w:tcPr>
            <w:tcW w:w="1484" w:type="pct"/>
            <w:vAlign w:val="center"/>
          </w:tcPr>
          <w:p w14:paraId="3A66E6E9" w14:textId="77777777" w:rsidR="00714DCF" w:rsidRPr="005F78EC" w:rsidRDefault="00714DCF">
            <w:pPr>
              <w:pStyle w:val="afa"/>
              <w:ind w:firstLineChars="0" w:firstLine="0"/>
              <w:jc w:val="center"/>
              <w:rPr>
                <w:rFonts w:hAnsi="宋体"/>
                <w:sz w:val="18"/>
                <w:szCs w:val="18"/>
              </w:rPr>
            </w:pPr>
          </w:p>
        </w:tc>
        <w:tc>
          <w:tcPr>
            <w:tcW w:w="937" w:type="pct"/>
            <w:vAlign w:val="center"/>
          </w:tcPr>
          <w:p w14:paraId="18B54A9E" w14:textId="77777777" w:rsidR="00714DCF" w:rsidRPr="005F78EC" w:rsidRDefault="00714DCF">
            <w:pPr>
              <w:pStyle w:val="afa"/>
              <w:ind w:firstLineChars="0" w:firstLine="0"/>
              <w:jc w:val="center"/>
              <w:rPr>
                <w:rFonts w:hAnsi="宋体"/>
                <w:sz w:val="18"/>
                <w:szCs w:val="18"/>
              </w:rPr>
            </w:pPr>
          </w:p>
        </w:tc>
        <w:tc>
          <w:tcPr>
            <w:tcW w:w="937" w:type="pct"/>
            <w:vAlign w:val="center"/>
          </w:tcPr>
          <w:p w14:paraId="7DFC5E4B" w14:textId="77777777" w:rsidR="00714DCF" w:rsidRPr="005F78EC" w:rsidRDefault="00714DCF">
            <w:pPr>
              <w:pStyle w:val="afa"/>
              <w:ind w:firstLineChars="0" w:firstLine="0"/>
              <w:jc w:val="center"/>
              <w:rPr>
                <w:rFonts w:hAnsi="宋体"/>
                <w:sz w:val="18"/>
                <w:szCs w:val="18"/>
              </w:rPr>
            </w:pPr>
          </w:p>
        </w:tc>
        <w:tc>
          <w:tcPr>
            <w:tcW w:w="724" w:type="pct"/>
            <w:vAlign w:val="center"/>
          </w:tcPr>
          <w:p w14:paraId="55BA6DB6" w14:textId="77777777" w:rsidR="00714DCF" w:rsidRPr="005F78EC" w:rsidRDefault="00714DCF">
            <w:pPr>
              <w:pStyle w:val="afa"/>
              <w:ind w:firstLineChars="0" w:firstLine="0"/>
              <w:jc w:val="center"/>
              <w:rPr>
                <w:rFonts w:hAnsi="宋体"/>
                <w:sz w:val="18"/>
                <w:szCs w:val="18"/>
              </w:rPr>
            </w:pPr>
          </w:p>
        </w:tc>
      </w:tr>
      <w:tr w:rsidR="00714DCF" w:rsidRPr="005F78EC" w14:paraId="36AAEEDE" w14:textId="77777777" w:rsidTr="007F5B45">
        <w:trPr>
          <w:trHeight w:val="284"/>
        </w:trPr>
        <w:tc>
          <w:tcPr>
            <w:tcW w:w="371" w:type="pct"/>
            <w:vAlign w:val="center"/>
          </w:tcPr>
          <w:p w14:paraId="36143430" w14:textId="77777777" w:rsidR="00714DCF" w:rsidRPr="005F78EC" w:rsidRDefault="00714DCF">
            <w:pPr>
              <w:pStyle w:val="afa"/>
              <w:ind w:firstLineChars="0" w:firstLine="0"/>
              <w:jc w:val="center"/>
              <w:rPr>
                <w:rFonts w:hAnsi="宋体"/>
                <w:sz w:val="18"/>
                <w:szCs w:val="18"/>
              </w:rPr>
            </w:pPr>
          </w:p>
        </w:tc>
        <w:tc>
          <w:tcPr>
            <w:tcW w:w="547" w:type="pct"/>
            <w:vAlign w:val="center"/>
          </w:tcPr>
          <w:p w14:paraId="4022F0C7" w14:textId="77777777" w:rsidR="00714DCF" w:rsidRPr="005F78EC" w:rsidRDefault="00714DCF">
            <w:pPr>
              <w:pStyle w:val="afa"/>
              <w:ind w:firstLineChars="0" w:firstLine="0"/>
              <w:jc w:val="center"/>
              <w:rPr>
                <w:rFonts w:hAnsi="宋体"/>
                <w:sz w:val="18"/>
                <w:szCs w:val="18"/>
              </w:rPr>
            </w:pPr>
          </w:p>
        </w:tc>
        <w:tc>
          <w:tcPr>
            <w:tcW w:w="1484" w:type="pct"/>
            <w:vAlign w:val="center"/>
          </w:tcPr>
          <w:p w14:paraId="177BC5E2" w14:textId="77777777" w:rsidR="00714DCF" w:rsidRPr="005F78EC" w:rsidRDefault="00714DCF">
            <w:pPr>
              <w:pStyle w:val="afa"/>
              <w:ind w:firstLineChars="0" w:firstLine="0"/>
              <w:jc w:val="center"/>
              <w:rPr>
                <w:rFonts w:hAnsi="宋体"/>
                <w:sz w:val="18"/>
                <w:szCs w:val="18"/>
              </w:rPr>
            </w:pPr>
          </w:p>
        </w:tc>
        <w:tc>
          <w:tcPr>
            <w:tcW w:w="937" w:type="pct"/>
            <w:vAlign w:val="center"/>
          </w:tcPr>
          <w:p w14:paraId="02631C70" w14:textId="77777777" w:rsidR="00714DCF" w:rsidRPr="005F78EC" w:rsidRDefault="00714DCF">
            <w:pPr>
              <w:pStyle w:val="afa"/>
              <w:ind w:firstLineChars="0" w:firstLine="0"/>
              <w:jc w:val="center"/>
              <w:rPr>
                <w:rFonts w:hAnsi="宋体"/>
                <w:sz w:val="18"/>
                <w:szCs w:val="18"/>
              </w:rPr>
            </w:pPr>
          </w:p>
        </w:tc>
        <w:tc>
          <w:tcPr>
            <w:tcW w:w="937" w:type="pct"/>
            <w:vAlign w:val="center"/>
          </w:tcPr>
          <w:p w14:paraId="2F46A40B" w14:textId="77777777" w:rsidR="00714DCF" w:rsidRPr="005F78EC" w:rsidRDefault="00714DCF">
            <w:pPr>
              <w:pStyle w:val="afa"/>
              <w:ind w:firstLineChars="0" w:firstLine="0"/>
              <w:jc w:val="center"/>
              <w:rPr>
                <w:rFonts w:hAnsi="宋体"/>
                <w:sz w:val="18"/>
                <w:szCs w:val="18"/>
              </w:rPr>
            </w:pPr>
          </w:p>
        </w:tc>
        <w:tc>
          <w:tcPr>
            <w:tcW w:w="724" w:type="pct"/>
            <w:vAlign w:val="center"/>
          </w:tcPr>
          <w:p w14:paraId="44100C0C" w14:textId="77777777" w:rsidR="00714DCF" w:rsidRPr="005F78EC" w:rsidRDefault="00714DCF">
            <w:pPr>
              <w:pStyle w:val="afa"/>
              <w:ind w:firstLineChars="0" w:firstLine="0"/>
              <w:jc w:val="center"/>
              <w:rPr>
                <w:rFonts w:hAnsi="宋体"/>
                <w:sz w:val="18"/>
                <w:szCs w:val="18"/>
              </w:rPr>
            </w:pPr>
          </w:p>
        </w:tc>
      </w:tr>
      <w:tr w:rsidR="00714DCF" w:rsidRPr="005F78EC" w14:paraId="78C9CEDC" w14:textId="77777777" w:rsidTr="007F5B45">
        <w:trPr>
          <w:trHeight w:val="284"/>
        </w:trPr>
        <w:tc>
          <w:tcPr>
            <w:tcW w:w="371" w:type="pct"/>
            <w:vAlign w:val="center"/>
          </w:tcPr>
          <w:p w14:paraId="569A9190" w14:textId="77777777" w:rsidR="00714DCF" w:rsidRPr="005F78EC" w:rsidRDefault="00714DCF">
            <w:pPr>
              <w:pStyle w:val="afa"/>
              <w:ind w:firstLineChars="0" w:firstLine="0"/>
              <w:jc w:val="center"/>
              <w:rPr>
                <w:rFonts w:hAnsi="宋体"/>
                <w:sz w:val="18"/>
                <w:szCs w:val="18"/>
              </w:rPr>
            </w:pPr>
          </w:p>
        </w:tc>
        <w:tc>
          <w:tcPr>
            <w:tcW w:w="547" w:type="pct"/>
            <w:vAlign w:val="center"/>
          </w:tcPr>
          <w:p w14:paraId="02CF3621" w14:textId="77777777" w:rsidR="00714DCF" w:rsidRPr="005F78EC" w:rsidRDefault="00714DCF">
            <w:pPr>
              <w:pStyle w:val="afa"/>
              <w:ind w:firstLineChars="0" w:firstLine="0"/>
              <w:jc w:val="center"/>
              <w:rPr>
                <w:rFonts w:hAnsi="宋体"/>
                <w:sz w:val="18"/>
                <w:szCs w:val="18"/>
              </w:rPr>
            </w:pPr>
          </w:p>
        </w:tc>
        <w:tc>
          <w:tcPr>
            <w:tcW w:w="1484" w:type="pct"/>
            <w:vAlign w:val="center"/>
          </w:tcPr>
          <w:p w14:paraId="625C4A48" w14:textId="77777777" w:rsidR="00714DCF" w:rsidRPr="005F78EC" w:rsidRDefault="00714DCF">
            <w:pPr>
              <w:pStyle w:val="afa"/>
              <w:ind w:firstLineChars="0" w:firstLine="0"/>
              <w:jc w:val="center"/>
              <w:rPr>
                <w:rFonts w:hAnsi="宋体"/>
                <w:sz w:val="18"/>
                <w:szCs w:val="18"/>
              </w:rPr>
            </w:pPr>
          </w:p>
        </w:tc>
        <w:tc>
          <w:tcPr>
            <w:tcW w:w="937" w:type="pct"/>
            <w:vAlign w:val="center"/>
          </w:tcPr>
          <w:p w14:paraId="099A9224" w14:textId="77777777" w:rsidR="00714DCF" w:rsidRPr="005F78EC" w:rsidRDefault="00714DCF">
            <w:pPr>
              <w:pStyle w:val="afa"/>
              <w:ind w:firstLineChars="0" w:firstLine="0"/>
              <w:jc w:val="center"/>
              <w:rPr>
                <w:rFonts w:hAnsi="宋体"/>
                <w:sz w:val="18"/>
                <w:szCs w:val="18"/>
              </w:rPr>
            </w:pPr>
          </w:p>
        </w:tc>
        <w:tc>
          <w:tcPr>
            <w:tcW w:w="937" w:type="pct"/>
            <w:vAlign w:val="center"/>
          </w:tcPr>
          <w:p w14:paraId="09E51B5D" w14:textId="77777777" w:rsidR="00714DCF" w:rsidRPr="005F78EC" w:rsidRDefault="00714DCF">
            <w:pPr>
              <w:pStyle w:val="afa"/>
              <w:ind w:firstLineChars="0" w:firstLine="0"/>
              <w:jc w:val="center"/>
              <w:rPr>
                <w:rFonts w:hAnsi="宋体"/>
                <w:sz w:val="18"/>
                <w:szCs w:val="18"/>
              </w:rPr>
            </w:pPr>
          </w:p>
        </w:tc>
        <w:tc>
          <w:tcPr>
            <w:tcW w:w="724" w:type="pct"/>
            <w:vAlign w:val="center"/>
          </w:tcPr>
          <w:p w14:paraId="35577FAD" w14:textId="77777777" w:rsidR="00714DCF" w:rsidRPr="005F78EC" w:rsidRDefault="00714DCF">
            <w:pPr>
              <w:pStyle w:val="afa"/>
              <w:ind w:firstLineChars="0" w:firstLine="0"/>
              <w:jc w:val="center"/>
              <w:rPr>
                <w:rFonts w:hAnsi="宋体"/>
                <w:sz w:val="18"/>
                <w:szCs w:val="18"/>
              </w:rPr>
            </w:pPr>
          </w:p>
        </w:tc>
      </w:tr>
      <w:tr w:rsidR="00714DCF" w:rsidRPr="005F78EC" w14:paraId="2852ADBE" w14:textId="77777777" w:rsidTr="007F5B45">
        <w:trPr>
          <w:trHeight w:val="284"/>
        </w:trPr>
        <w:tc>
          <w:tcPr>
            <w:tcW w:w="371" w:type="pct"/>
            <w:vAlign w:val="center"/>
          </w:tcPr>
          <w:p w14:paraId="7111C4E8" w14:textId="77777777" w:rsidR="00714DCF" w:rsidRPr="005F78EC" w:rsidRDefault="00714DCF">
            <w:pPr>
              <w:pStyle w:val="afa"/>
              <w:ind w:firstLineChars="0" w:firstLine="0"/>
              <w:jc w:val="center"/>
              <w:rPr>
                <w:rFonts w:hAnsi="宋体"/>
                <w:sz w:val="18"/>
                <w:szCs w:val="18"/>
              </w:rPr>
            </w:pPr>
          </w:p>
        </w:tc>
        <w:tc>
          <w:tcPr>
            <w:tcW w:w="547" w:type="pct"/>
            <w:vAlign w:val="center"/>
          </w:tcPr>
          <w:p w14:paraId="51BBE334" w14:textId="77777777" w:rsidR="00714DCF" w:rsidRPr="005F78EC" w:rsidRDefault="00714DCF">
            <w:pPr>
              <w:pStyle w:val="afa"/>
              <w:ind w:firstLineChars="0" w:firstLine="0"/>
              <w:jc w:val="center"/>
              <w:rPr>
                <w:rFonts w:hAnsi="宋体"/>
                <w:sz w:val="18"/>
                <w:szCs w:val="18"/>
              </w:rPr>
            </w:pPr>
          </w:p>
        </w:tc>
        <w:tc>
          <w:tcPr>
            <w:tcW w:w="1484" w:type="pct"/>
            <w:vAlign w:val="center"/>
          </w:tcPr>
          <w:p w14:paraId="30082386" w14:textId="77777777" w:rsidR="00714DCF" w:rsidRPr="005F78EC" w:rsidRDefault="00714DCF">
            <w:pPr>
              <w:pStyle w:val="afa"/>
              <w:ind w:firstLineChars="0" w:firstLine="0"/>
              <w:jc w:val="center"/>
              <w:rPr>
                <w:rFonts w:hAnsi="宋体"/>
                <w:sz w:val="18"/>
                <w:szCs w:val="18"/>
              </w:rPr>
            </w:pPr>
          </w:p>
        </w:tc>
        <w:tc>
          <w:tcPr>
            <w:tcW w:w="937" w:type="pct"/>
            <w:vAlign w:val="center"/>
          </w:tcPr>
          <w:p w14:paraId="43479928" w14:textId="77777777" w:rsidR="00714DCF" w:rsidRPr="005F78EC" w:rsidRDefault="00714DCF">
            <w:pPr>
              <w:pStyle w:val="afa"/>
              <w:ind w:firstLineChars="0" w:firstLine="0"/>
              <w:jc w:val="center"/>
              <w:rPr>
                <w:rFonts w:hAnsi="宋体"/>
                <w:sz w:val="18"/>
                <w:szCs w:val="18"/>
              </w:rPr>
            </w:pPr>
          </w:p>
        </w:tc>
        <w:tc>
          <w:tcPr>
            <w:tcW w:w="937" w:type="pct"/>
            <w:vAlign w:val="center"/>
          </w:tcPr>
          <w:p w14:paraId="2CCB6654" w14:textId="77777777" w:rsidR="00714DCF" w:rsidRPr="005F78EC" w:rsidRDefault="00714DCF">
            <w:pPr>
              <w:pStyle w:val="afa"/>
              <w:ind w:firstLineChars="0" w:firstLine="0"/>
              <w:jc w:val="center"/>
              <w:rPr>
                <w:rFonts w:hAnsi="宋体"/>
                <w:sz w:val="18"/>
                <w:szCs w:val="18"/>
              </w:rPr>
            </w:pPr>
          </w:p>
        </w:tc>
        <w:tc>
          <w:tcPr>
            <w:tcW w:w="724" w:type="pct"/>
            <w:vAlign w:val="center"/>
          </w:tcPr>
          <w:p w14:paraId="12217358" w14:textId="77777777" w:rsidR="00714DCF" w:rsidRPr="005F78EC" w:rsidRDefault="00714DCF">
            <w:pPr>
              <w:pStyle w:val="afa"/>
              <w:ind w:firstLineChars="0" w:firstLine="0"/>
              <w:jc w:val="center"/>
              <w:rPr>
                <w:rFonts w:hAnsi="宋体"/>
                <w:sz w:val="18"/>
                <w:szCs w:val="18"/>
              </w:rPr>
            </w:pPr>
          </w:p>
        </w:tc>
      </w:tr>
      <w:tr w:rsidR="00714DCF" w:rsidRPr="005F78EC" w14:paraId="0D030F61" w14:textId="77777777" w:rsidTr="007F5B45">
        <w:trPr>
          <w:trHeight w:val="284"/>
        </w:trPr>
        <w:tc>
          <w:tcPr>
            <w:tcW w:w="371" w:type="pct"/>
            <w:vAlign w:val="center"/>
          </w:tcPr>
          <w:p w14:paraId="06E02366" w14:textId="77777777" w:rsidR="00714DCF" w:rsidRPr="005F78EC" w:rsidRDefault="00714DCF">
            <w:pPr>
              <w:pStyle w:val="afa"/>
              <w:ind w:firstLineChars="0" w:firstLine="0"/>
              <w:jc w:val="center"/>
              <w:rPr>
                <w:rFonts w:hAnsi="宋体"/>
                <w:sz w:val="18"/>
                <w:szCs w:val="18"/>
              </w:rPr>
            </w:pPr>
          </w:p>
        </w:tc>
        <w:tc>
          <w:tcPr>
            <w:tcW w:w="547" w:type="pct"/>
            <w:vAlign w:val="center"/>
          </w:tcPr>
          <w:p w14:paraId="5FBABD92" w14:textId="77777777" w:rsidR="00714DCF" w:rsidRPr="005F78EC" w:rsidRDefault="00714DCF">
            <w:pPr>
              <w:pStyle w:val="afa"/>
              <w:ind w:firstLineChars="0" w:firstLine="0"/>
              <w:jc w:val="center"/>
              <w:rPr>
                <w:rFonts w:hAnsi="宋体"/>
                <w:sz w:val="18"/>
                <w:szCs w:val="18"/>
              </w:rPr>
            </w:pPr>
          </w:p>
        </w:tc>
        <w:tc>
          <w:tcPr>
            <w:tcW w:w="1484" w:type="pct"/>
            <w:vAlign w:val="center"/>
          </w:tcPr>
          <w:p w14:paraId="1A0768C0" w14:textId="77777777" w:rsidR="00714DCF" w:rsidRPr="005F78EC" w:rsidRDefault="00714DCF">
            <w:pPr>
              <w:pStyle w:val="afa"/>
              <w:ind w:firstLineChars="0" w:firstLine="0"/>
              <w:jc w:val="center"/>
              <w:rPr>
                <w:rFonts w:hAnsi="宋体"/>
                <w:sz w:val="18"/>
                <w:szCs w:val="18"/>
              </w:rPr>
            </w:pPr>
          </w:p>
        </w:tc>
        <w:tc>
          <w:tcPr>
            <w:tcW w:w="937" w:type="pct"/>
            <w:vAlign w:val="center"/>
          </w:tcPr>
          <w:p w14:paraId="294A5801" w14:textId="77777777" w:rsidR="00714DCF" w:rsidRPr="005F78EC" w:rsidRDefault="00714DCF">
            <w:pPr>
              <w:pStyle w:val="afa"/>
              <w:ind w:firstLineChars="0" w:firstLine="0"/>
              <w:jc w:val="center"/>
              <w:rPr>
                <w:rFonts w:hAnsi="宋体"/>
                <w:sz w:val="18"/>
                <w:szCs w:val="18"/>
              </w:rPr>
            </w:pPr>
          </w:p>
        </w:tc>
        <w:tc>
          <w:tcPr>
            <w:tcW w:w="937" w:type="pct"/>
            <w:vAlign w:val="center"/>
          </w:tcPr>
          <w:p w14:paraId="241EF86E" w14:textId="77777777" w:rsidR="00714DCF" w:rsidRPr="005F78EC" w:rsidRDefault="00714DCF">
            <w:pPr>
              <w:pStyle w:val="afa"/>
              <w:ind w:firstLineChars="0" w:firstLine="0"/>
              <w:jc w:val="center"/>
              <w:rPr>
                <w:rFonts w:hAnsi="宋体"/>
                <w:sz w:val="18"/>
                <w:szCs w:val="18"/>
              </w:rPr>
            </w:pPr>
          </w:p>
        </w:tc>
        <w:tc>
          <w:tcPr>
            <w:tcW w:w="724" w:type="pct"/>
            <w:vAlign w:val="center"/>
          </w:tcPr>
          <w:p w14:paraId="532D542C" w14:textId="77777777" w:rsidR="00714DCF" w:rsidRPr="005F78EC" w:rsidRDefault="00714DCF">
            <w:pPr>
              <w:pStyle w:val="afa"/>
              <w:ind w:firstLineChars="0" w:firstLine="0"/>
              <w:jc w:val="center"/>
              <w:rPr>
                <w:rFonts w:hAnsi="宋体"/>
                <w:sz w:val="18"/>
                <w:szCs w:val="18"/>
              </w:rPr>
            </w:pPr>
          </w:p>
        </w:tc>
      </w:tr>
      <w:tr w:rsidR="00714DCF" w:rsidRPr="005F78EC" w14:paraId="056BCB7F" w14:textId="77777777" w:rsidTr="007F5B45">
        <w:trPr>
          <w:trHeight w:val="284"/>
        </w:trPr>
        <w:tc>
          <w:tcPr>
            <w:tcW w:w="371" w:type="pct"/>
            <w:vAlign w:val="center"/>
          </w:tcPr>
          <w:p w14:paraId="4971A539" w14:textId="77777777" w:rsidR="00714DCF" w:rsidRPr="005F78EC" w:rsidRDefault="00714DCF">
            <w:pPr>
              <w:pStyle w:val="afa"/>
              <w:ind w:firstLineChars="0" w:firstLine="0"/>
              <w:jc w:val="center"/>
              <w:rPr>
                <w:rFonts w:hAnsi="宋体"/>
                <w:sz w:val="18"/>
                <w:szCs w:val="18"/>
              </w:rPr>
            </w:pPr>
          </w:p>
        </w:tc>
        <w:tc>
          <w:tcPr>
            <w:tcW w:w="547" w:type="pct"/>
            <w:vAlign w:val="center"/>
          </w:tcPr>
          <w:p w14:paraId="27DC6342" w14:textId="77777777" w:rsidR="00714DCF" w:rsidRPr="005F78EC" w:rsidRDefault="00714DCF">
            <w:pPr>
              <w:pStyle w:val="afa"/>
              <w:ind w:firstLineChars="0" w:firstLine="0"/>
              <w:jc w:val="center"/>
              <w:rPr>
                <w:rFonts w:hAnsi="宋体"/>
                <w:sz w:val="18"/>
                <w:szCs w:val="18"/>
              </w:rPr>
            </w:pPr>
          </w:p>
        </w:tc>
        <w:tc>
          <w:tcPr>
            <w:tcW w:w="1484" w:type="pct"/>
            <w:vAlign w:val="center"/>
          </w:tcPr>
          <w:p w14:paraId="4CD8B5DD" w14:textId="77777777" w:rsidR="00714DCF" w:rsidRPr="005F78EC" w:rsidRDefault="00714DCF">
            <w:pPr>
              <w:pStyle w:val="afa"/>
              <w:ind w:firstLineChars="0" w:firstLine="0"/>
              <w:jc w:val="center"/>
              <w:rPr>
                <w:rFonts w:hAnsi="宋体"/>
                <w:sz w:val="18"/>
                <w:szCs w:val="18"/>
              </w:rPr>
            </w:pPr>
          </w:p>
        </w:tc>
        <w:tc>
          <w:tcPr>
            <w:tcW w:w="937" w:type="pct"/>
            <w:vAlign w:val="center"/>
          </w:tcPr>
          <w:p w14:paraId="30C5C5CA" w14:textId="77777777" w:rsidR="00714DCF" w:rsidRPr="005F78EC" w:rsidRDefault="00714DCF">
            <w:pPr>
              <w:pStyle w:val="afa"/>
              <w:ind w:firstLineChars="0" w:firstLine="0"/>
              <w:jc w:val="center"/>
              <w:rPr>
                <w:rFonts w:hAnsi="宋体"/>
                <w:sz w:val="18"/>
                <w:szCs w:val="18"/>
              </w:rPr>
            </w:pPr>
          </w:p>
        </w:tc>
        <w:tc>
          <w:tcPr>
            <w:tcW w:w="937" w:type="pct"/>
            <w:vAlign w:val="center"/>
          </w:tcPr>
          <w:p w14:paraId="2E419C71" w14:textId="77777777" w:rsidR="00714DCF" w:rsidRPr="005F78EC" w:rsidRDefault="00714DCF">
            <w:pPr>
              <w:pStyle w:val="afa"/>
              <w:ind w:firstLineChars="0" w:firstLine="0"/>
              <w:jc w:val="center"/>
              <w:rPr>
                <w:rFonts w:hAnsi="宋体"/>
                <w:sz w:val="18"/>
                <w:szCs w:val="18"/>
              </w:rPr>
            </w:pPr>
          </w:p>
        </w:tc>
        <w:tc>
          <w:tcPr>
            <w:tcW w:w="724" w:type="pct"/>
            <w:vAlign w:val="center"/>
          </w:tcPr>
          <w:p w14:paraId="261B6E86" w14:textId="77777777" w:rsidR="00714DCF" w:rsidRPr="005F78EC" w:rsidRDefault="00714DCF">
            <w:pPr>
              <w:pStyle w:val="afa"/>
              <w:ind w:firstLineChars="0" w:firstLine="0"/>
              <w:jc w:val="center"/>
              <w:rPr>
                <w:rFonts w:hAnsi="宋体"/>
                <w:sz w:val="18"/>
                <w:szCs w:val="18"/>
              </w:rPr>
            </w:pPr>
          </w:p>
        </w:tc>
      </w:tr>
      <w:tr w:rsidR="00714DCF" w:rsidRPr="005F78EC" w14:paraId="3EF3FB68" w14:textId="77777777" w:rsidTr="007F5B45">
        <w:trPr>
          <w:trHeight w:val="284"/>
        </w:trPr>
        <w:tc>
          <w:tcPr>
            <w:tcW w:w="371" w:type="pct"/>
            <w:vAlign w:val="center"/>
          </w:tcPr>
          <w:p w14:paraId="136A7F30" w14:textId="77777777" w:rsidR="00714DCF" w:rsidRPr="005F78EC" w:rsidRDefault="00714DCF">
            <w:pPr>
              <w:pStyle w:val="afa"/>
              <w:ind w:firstLineChars="0" w:firstLine="0"/>
              <w:jc w:val="center"/>
              <w:rPr>
                <w:rFonts w:hAnsi="宋体"/>
                <w:sz w:val="18"/>
                <w:szCs w:val="18"/>
              </w:rPr>
            </w:pPr>
          </w:p>
        </w:tc>
        <w:tc>
          <w:tcPr>
            <w:tcW w:w="547" w:type="pct"/>
            <w:vAlign w:val="center"/>
          </w:tcPr>
          <w:p w14:paraId="779E02D1" w14:textId="77777777" w:rsidR="00714DCF" w:rsidRPr="005F78EC" w:rsidRDefault="00714DCF">
            <w:pPr>
              <w:pStyle w:val="afa"/>
              <w:ind w:firstLineChars="0" w:firstLine="0"/>
              <w:jc w:val="center"/>
              <w:rPr>
                <w:rFonts w:hAnsi="宋体"/>
                <w:sz w:val="18"/>
                <w:szCs w:val="18"/>
              </w:rPr>
            </w:pPr>
          </w:p>
        </w:tc>
        <w:tc>
          <w:tcPr>
            <w:tcW w:w="1484" w:type="pct"/>
            <w:vAlign w:val="center"/>
          </w:tcPr>
          <w:p w14:paraId="03DEF67A" w14:textId="77777777" w:rsidR="00714DCF" w:rsidRPr="005F78EC" w:rsidRDefault="00714DCF">
            <w:pPr>
              <w:pStyle w:val="afa"/>
              <w:ind w:firstLineChars="0" w:firstLine="0"/>
              <w:jc w:val="center"/>
              <w:rPr>
                <w:rFonts w:hAnsi="宋体"/>
                <w:sz w:val="18"/>
                <w:szCs w:val="18"/>
              </w:rPr>
            </w:pPr>
          </w:p>
        </w:tc>
        <w:tc>
          <w:tcPr>
            <w:tcW w:w="937" w:type="pct"/>
            <w:vAlign w:val="center"/>
          </w:tcPr>
          <w:p w14:paraId="1BA26530" w14:textId="77777777" w:rsidR="00714DCF" w:rsidRPr="005F78EC" w:rsidRDefault="00714DCF">
            <w:pPr>
              <w:pStyle w:val="afa"/>
              <w:ind w:firstLineChars="0" w:firstLine="0"/>
              <w:jc w:val="center"/>
              <w:rPr>
                <w:rFonts w:hAnsi="宋体"/>
                <w:sz w:val="18"/>
                <w:szCs w:val="18"/>
              </w:rPr>
            </w:pPr>
          </w:p>
        </w:tc>
        <w:tc>
          <w:tcPr>
            <w:tcW w:w="937" w:type="pct"/>
            <w:vAlign w:val="center"/>
          </w:tcPr>
          <w:p w14:paraId="4010A520" w14:textId="77777777" w:rsidR="00714DCF" w:rsidRPr="005F78EC" w:rsidRDefault="00714DCF">
            <w:pPr>
              <w:pStyle w:val="afa"/>
              <w:ind w:firstLineChars="0" w:firstLine="0"/>
              <w:jc w:val="center"/>
              <w:rPr>
                <w:rFonts w:hAnsi="宋体"/>
                <w:sz w:val="18"/>
                <w:szCs w:val="18"/>
              </w:rPr>
            </w:pPr>
          </w:p>
        </w:tc>
        <w:tc>
          <w:tcPr>
            <w:tcW w:w="724" w:type="pct"/>
            <w:vAlign w:val="center"/>
          </w:tcPr>
          <w:p w14:paraId="599B896D" w14:textId="77777777" w:rsidR="00714DCF" w:rsidRPr="005F78EC" w:rsidRDefault="00714DCF">
            <w:pPr>
              <w:pStyle w:val="afa"/>
              <w:ind w:firstLineChars="0" w:firstLine="0"/>
              <w:jc w:val="center"/>
              <w:rPr>
                <w:rFonts w:hAnsi="宋体"/>
                <w:sz w:val="18"/>
                <w:szCs w:val="18"/>
              </w:rPr>
            </w:pPr>
          </w:p>
        </w:tc>
      </w:tr>
      <w:tr w:rsidR="00714DCF" w:rsidRPr="005F78EC" w14:paraId="3C5FECA5" w14:textId="77777777" w:rsidTr="007F5B45">
        <w:trPr>
          <w:trHeight w:val="284"/>
        </w:trPr>
        <w:tc>
          <w:tcPr>
            <w:tcW w:w="371" w:type="pct"/>
            <w:vAlign w:val="center"/>
          </w:tcPr>
          <w:p w14:paraId="31009255" w14:textId="77777777" w:rsidR="00714DCF" w:rsidRPr="005F78EC" w:rsidRDefault="00714DCF">
            <w:pPr>
              <w:pStyle w:val="afa"/>
              <w:ind w:firstLineChars="0" w:firstLine="0"/>
              <w:jc w:val="center"/>
              <w:rPr>
                <w:rFonts w:hAnsi="宋体"/>
                <w:sz w:val="18"/>
                <w:szCs w:val="18"/>
              </w:rPr>
            </w:pPr>
          </w:p>
        </w:tc>
        <w:tc>
          <w:tcPr>
            <w:tcW w:w="547" w:type="pct"/>
            <w:vAlign w:val="center"/>
          </w:tcPr>
          <w:p w14:paraId="7DFAA0A4" w14:textId="77777777" w:rsidR="00714DCF" w:rsidRPr="005F78EC" w:rsidRDefault="00714DCF">
            <w:pPr>
              <w:pStyle w:val="afa"/>
              <w:ind w:firstLineChars="0" w:firstLine="0"/>
              <w:jc w:val="center"/>
              <w:rPr>
                <w:rFonts w:hAnsi="宋体"/>
                <w:sz w:val="18"/>
                <w:szCs w:val="18"/>
              </w:rPr>
            </w:pPr>
          </w:p>
        </w:tc>
        <w:tc>
          <w:tcPr>
            <w:tcW w:w="1484" w:type="pct"/>
            <w:vAlign w:val="center"/>
          </w:tcPr>
          <w:p w14:paraId="12F1A4A6" w14:textId="77777777" w:rsidR="00714DCF" w:rsidRPr="005F78EC" w:rsidRDefault="00714DCF">
            <w:pPr>
              <w:pStyle w:val="afa"/>
              <w:ind w:firstLineChars="0" w:firstLine="0"/>
              <w:jc w:val="center"/>
              <w:rPr>
                <w:rFonts w:hAnsi="宋体"/>
                <w:sz w:val="18"/>
                <w:szCs w:val="18"/>
              </w:rPr>
            </w:pPr>
          </w:p>
        </w:tc>
        <w:tc>
          <w:tcPr>
            <w:tcW w:w="937" w:type="pct"/>
            <w:vAlign w:val="center"/>
          </w:tcPr>
          <w:p w14:paraId="5B462B87" w14:textId="77777777" w:rsidR="00714DCF" w:rsidRPr="005F78EC" w:rsidRDefault="00714DCF">
            <w:pPr>
              <w:pStyle w:val="afa"/>
              <w:ind w:firstLineChars="0" w:firstLine="0"/>
              <w:jc w:val="center"/>
              <w:rPr>
                <w:rFonts w:hAnsi="宋体"/>
                <w:sz w:val="18"/>
                <w:szCs w:val="18"/>
              </w:rPr>
            </w:pPr>
          </w:p>
        </w:tc>
        <w:tc>
          <w:tcPr>
            <w:tcW w:w="937" w:type="pct"/>
            <w:vAlign w:val="center"/>
          </w:tcPr>
          <w:p w14:paraId="2E00AEDD" w14:textId="77777777" w:rsidR="00714DCF" w:rsidRPr="005F78EC" w:rsidRDefault="00714DCF">
            <w:pPr>
              <w:pStyle w:val="afa"/>
              <w:ind w:firstLineChars="0" w:firstLine="0"/>
              <w:jc w:val="center"/>
              <w:rPr>
                <w:rFonts w:hAnsi="宋体"/>
                <w:sz w:val="18"/>
                <w:szCs w:val="18"/>
              </w:rPr>
            </w:pPr>
          </w:p>
        </w:tc>
        <w:tc>
          <w:tcPr>
            <w:tcW w:w="724" w:type="pct"/>
            <w:vAlign w:val="center"/>
          </w:tcPr>
          <w:p w14:paraId="6B411F70" w14:textId="77777777" w:rsidR="00714DCF" w:rsidRPr="005F78EC" w:rsidRDefault="00714DCF">
            <w:pPr>
              <w:pStyle w:val="afa"/>
              <w:ind w:firstLineChars="0" w:firstLine="0"/>
              <w:jc w:val="center"/>
              <w:rPr>
                <w:rFonts w:hAnsi="宋体"/>
                <w:sz w:val="18"/>
                <w:szCs w:val="18"/>
              </w:rPr>
            </w:pPr>
          </w:p>
        </w:tc>
      </w:tr>
      <w:tr w:rsidR="00714DCF" w:rsidRPr="005F78EC" w14:paraId="191D567D" w14:textId="77777777" w:rsidTr="007F5B45">
        <w:trPr>
          <w:trHeight w:val="284"/>
        </w:trPr>
        <w:tc>
          <w:tcPr>
            <w:tcW w:w="371" w:type="pct"/>
            <w:vAlign w:val="center"/>
          </w:tcPr>
          <w:p w14:paraId="47065194" w14:textId="77777777" w:rsidR="00714DCF" w:rsidRPr="005F78EC" w:rsidRDefault="00714DCF">
            <w:pPr>
              <w:pStyle w:val="afa"/>
              <w:ind w:firstLineChars="0" w:firstLine="0"/>
              <w:jc w:val="center"/>
              <w:rPr>
                <w:rFonts w:hAnsi="宋体"/>
                <w:sz w:val="18"/>
                <w:szCs w:val="18"/>
              </w:rPr>
            </w:pPr>
          </w:p>
        </w:tc>
        <w:tc>
          <w:tcPr>
            <w:tcW w:w="547" w:type="pct"/>
            <w:vAlign w:val="center"/>
          </w:tcPr>
          <w:p w14:paraId="58747A39" w14:textId="77777777" w:rsidR="00714DCF" w:rsidRPr="005F78EC" w:rsidRDefault="00714DCF">
            <w:pPr>
              <w:pStyle w:val="afa"/>
              <w:ind w:firstLineChars="0" w:firstLine="0"/>
              <w:jc w:val="center"/>
              <w:rPr>
                <w:rFonts w:hAnsi="宋体"/>
                <w:sz w:val="18"/>
                <w:szCs w:val="18"/>
              </w:rPr>
            </w:pPr>
          </w:p>
        </w:tc>
        <w:tc>
          <w:tcPr>
            <w:tcW w:w="1484" w:type="pct"/>
            <w:vAlign w:val="center"/>
          </w:tcPr>
          <w:p w14:paraId="0781C649" w14:textId="77777777" w:rsidR="00714DCF" w:rsidRPr="005F78EC" w:rsidRDefault="00714DCF">
            <w:pPr>
              <w:pStyle w:val="afa"/>
              <w:ind w:firstLineChars="0" w:firstLine="0"/>
              <w:jc w:val="center"/>
              <w:rPr>
                <w:rFonts w:hAnsi="宋体"/>
                <w:sz w:val="18"/>
                <w:szCs w:val="18"/>
              </w:rPr>
            </w:pPr>
          </w:p>
        </w:tc>
        <w:tc>
          <w:tcPr>
            <w:tcW w:w="937" w:type="pct"/>
            <w:vAlign w:val="center"/>
          </w:tcPr>
          <w:p w14:paraId="18A08F60" w14:textId="77777777" w:rsidR="00714DCF" w:rsidRPr="005F78EC" w:rsidRDefault="00714DCF">
            <w:pPr>
              <w:pStyle w:val="afa"/>
              <w:ind w:firstLineChars="0" w:firstLine="0"/>
              <w:jc w:val="center"/>
              <w:rPr>
                <w:rFonts w:hAnsi="宋体"/>
                <w:sz w:val="18"/>
                <w:szCs w:val="18"/>
              </w:rPr>
            </w:pPr>
          </w:p>
        </w:tc>
        <w:tc>
          <w:tcPr>
            <w:tcW w:w="937" w:type="pct"/>
            <w:vAlign w:val="center"/>
          </w:tcPr>
          <w:p w14:paraId="62A919D5" w14:textId="77777777" w:rsidR="00714DCF" w:rsidRPr="005F78EC" w:rsidRDefault="00714DCF">
            <w:pPr>
              <w:pStyle w:val="afa"/>
              <w:ind w:firstLineChars="0" w:firstLine="0"/>
              <w:jc w:val="center"/>
              <w:rPr>
                <w:rFonts w:hAnsi="宋体"/>
                <w:sz w:val="18"/>
                <w:szCs w:val="18"/>
              </w:rPr>
            </w:pPr>
          </w:p>
        </w:tc>
        <w:tc>
          <w:tcPr>
            <w:tcW w:w="724" w:type="pct"/>
            <w:vAlign w:val="center"/>
          </w:tcPr>
          <w:p w14:paraId="0C50F6EB" w14:textId="77777777" w:rsidR="00714DCF" w:rsidRPr="005F78EC" w:rsidRDefault="00714DCF">
            <w:pPr>
              <w:pStyle w:val="afa"/>
              <w:ind w:firstLineChars="0" w:firstLine="0"/>
              <w:jc w:val="center"/>
              <w:rPr>
                <w:rFonts w:hAnsi="宋体"/>
                <w:sz w:val="18"/>
                <w:szCs w:val="18"/>
              </w:rPr>
            </w:pPr>
          </w:p>
        </w:tc>
      </w:tr>
      <w:tr w:rsidR="00714DCF" w:rsidRPr="005F78EC" w14:paraId="7D770E35" w14:textId="77777777" w:rsidTr="007F5B45">
        <w:trPr>
          <w:trHeight w:val="284"/>
        </w:trPr>
        <w:tc>
          <w:tcPr>
            <w:tcW w:w="371" w:type="pct"/>
            <w:vAlign w:val="center"/>
          </w:tcPr>
          <w:p w14:paraId="158BA6F8" w14:textId="77777777" w:rsidR="00714DCF" w:rsidRPr="005F78EC" w:rsidRDefault="00714DCF">
            <w:pPr>
              <w:pStyle w:val="afa"/>
              <w:ind w:firstLineChars="0" w:firstLine="0"/>
              <w:jc w:val="center"/>
              <w:rPr>
                <w:rFonts w:hAnsi="宋体"/>
                <w:sz w:val="18"/>
                <w:szCs w:val="18"/>
              </w:rPr>
            </w:pPr>
          </w:p>
        </w:tc>
        <w:tc>
          <w:tcPr>
            <w:tcW w:w="547" w:type="pct"/>
            <w:vAlign w:val="center"/>
          </w:tcPr>
          <w:p w14:paraId="29913C5B" w14:textId="77777777" w:rsidR="00714DCF" w:rsidRPr="005F78EC" w:rsidRDefault="00714DCF">
            <w:pPr>
              <w:pStyle w:val="afa"/>
              <w:ind w:firstLineChars="0" w:firstLine="0"/>
              <w:jc w:val="center"/>
              <w:rPr>
                <w:rFonts w:hAnsi="宋体"/>
                <w:sz w:val="18"/>
                <w:szCs w:val="18"/>
              </w:rPr>
            </w:pPr>
          </w:p>
        </w:tc>
        <w:tc>
          <w:tcPr>
            <w:tcW w:w="1484" w:type="pct"/>
            <w:vAlign w:val="center"/>
          </w:tcPr>
          <w:p w14:paraId="43C534BE" w14:textId="77777777" w:rsidR="00714DCF" w:rsidRPr="005F78EC" w:rsidRDefault="00714DCF">
            <w:pPr>
              <w:pStyle w:val="afa"/>
              <w:ind w:firstLineChars="0" w:firstLine="0"/>
              <w:jc w:val="center"/>
              <w:rPr>
                <w:rFonts w:hAnsi="宋体"/>
                <w:sz w:val="18"/>
                <w:szCs w:val="18"/>
              </w:rPr>
            </w:pPr>
          </w:p>
        </w:tc>
        <w:tc>
          <w:tcPr>
            <w:tcW w:w="937" w:type="pct"/>
            <w:vAlign w:val="center"/>
          </w:tcPr>
          <w:p w14:paraId="7F853403" w14:textId="77777777" w:rsidR="00714DCF" w:rsidRPr="005F78EC" w:rsidRDefault="00714DCF">
            <w:pPr>
              <w:pStyle w:val="afa"/>
              <w:ind w:firstLineChars="0" w:firstLine="0"/>
              <w:jc w:val="center"/>
              <w:rPr>
                <w:rFonts w:hAnsi="宋体"/>
                <w:sz w:val="18"/>
                <w:szCs w:val="18"/>
              </w:rPr>
            </w:pPr>
          </w:p>
        </w:tc>
        <w:tc>
          <w:tcPr>
            <w:tcW w:w="937" w:type="pct"/>
            <w:vAlign w:val="center"/>
          </w:tcPr>
          <w:p w14:paraId="342952DF" w14:textId="77777777" w:rsidR="00714DCF" w:rsidRPr="005F78EC" w:rsidRDefault="00714DCF">
            <w:pPr>
              <w:pStyle w:val="afa"/>
              <w:ind w:firstLineChars="0" w:firstLine="0"/>
              <w:jc w:val="center"/>
              <w:rPr>
                <w:rFonts w:hAnsi="宋体"/>
                <w:sz w:val="18"/>
                <w:szCs w:val="18"/>
              </w:rPr>
            </w:pPr>
          </w:p>
        </w:tc>
        <w:tc>
          <w:tcPr>
            <w:tcW w:w="724" w:type="pct"/>
            <w:vAlign w:val="center"/>
          </w:tcPr>
          <w:p w14:paraId="305D118D" w14:textId="77777777" w:rsidR="00714DCF" w:rsidRPr="005F78EC" w:rsidRDefault="00714DCF">
            <w:pPr>
              <w:pStyle w:val="afa"/>
              <w:ind w:firstLineChars="0" w:firstLine="0"/>
              <w:jc w:val="center"/>
              <w:rPr>
                <w:rFonts w:hAnsi="宋体"/>
                <w:sz w:val="18"/>
                <w:szCs w:val="18"/>
              </w:rPr>
            </w:pPr>
          </w:p>
        </w:tc>
      </w:tr>
      <w:tr w:rsidR="00714DCF" w:rsidRPr="005F78EC" w14:paraId="22599F28" w14:textId="77777777" w:rsidTr="007F5B45">
        <w:trPr>
          <w:trHeight w:val="284"/>
        </w:trPr>
        <w:tc>
          <w:tcPr>
            <w:tcW w:w="371" w:type="pct"/>
            <w:vAlign w:val="center"/>
          </w:tcPr>
          <w:p w14:paraId="5B690C1A" w14:textId="77777777" w:rsidR="00714DCF" w:rsidRPr="005F78EC" w:rsidRDefault="00714DCF">
            <w:pPr>
              <w:pStyle w:val="afa"/>
              <w:ind w:firstLineChars="0" w:firstLine="0"/>
              <w:jc w:val="center"/>
              <w:rPr>
                <w:rFonts w:hAnsi="宋体"/>
                <w:sz w:val="18"/>
                <w:szCs w:val="18"/>
              </w:rPr>
            </w:pPr>
          </w:p>
        </w:tc>
        <w:tc>
          <w:tcPr>
            <w:tcW w:w="547" w:type="pct"/>
            <w:vAlign w:val="center"/>
          </w:tcPr>
          <w:p w14:paraId="68021D3B" w14:textId="77777777" w:rsidR="00714DCF" w:rsidRPr="005F78EC" w:rsidRDefault="00714DCF">
            <w:pPr>
              <w:pStyle w:val="afa"/>
              <w:ind w:firstLineChars="0" w:firstLine="0"/>
              <w:jc w:val="center"/>
              <w:rPr>
                <w:rFonts w:hAnsi="宋体"/>
                <w:sz w:val="18"/>
                <w:szCs w:val="18"/>
              </w:rPr>
            </w:pPr>
          </w:p>
        </w:tc>
        <w:tc>
          <w:tcPr>
            <w:tcW w:w="1484" w:type="pct"/>
            <w:vAlign w:val="center"/>
          </w:tcPr>
          <w:p w14:paraId="34284DD4" w14:textId="77777777" w:rsidR="00714DCF" w:rsidRPr="005F78EC" w:rsidRDefault="00714DCF">
            <w:pPr>
              <w:pStyle w:val="afa"/>
              <w:ind w:firstLineChars="0" w:firstLine="0"/>
              <w:jc w:val="center"/>
              <w:rPr>
                <w:rFonts w:hAnsi="宋体"/>
                <w:sz w:val="18"/>
                <w:szCs w:val="18"/>
              </w:rPr>
            </w:pPr>
          </w:p>
        </w:tc>
        <w:tc>
          <w:tcPr>
            <w:tcW w:w="937" w:type="pct"/>
            <w:vAlign w:val="center"/>
          </w:tcPr>
          <w:p w14:paraId="093E9F5A" w14:textId="77777777" w:rsidR="00714DCF" w:rsidRPr="005F78EC" w:rsidRDefault="00714DCF">
            <w:pPr>
              <w:pStyle w:val="afa"/>
              <w:ind w:firstLineChars="0" w:firstLine="0"/>
              <w:jc w:val="center"/>
              <w:rPr>
                <w:rFonts w:hAnsi="宋体"/>
                <w:sz w:val="18"/>
                <w:szCs w:val="18"/>
              </w:rPr>
            </w:pPr>
          </w:p>
        </w:tc>
        <w:tc>
          <w:tcPr>
            <w:tcW w:w="937" w:type="pct"/>
            <w:vAlign w:val="center"/>
          </w:tcPr>
          <w:p w14:paraId="4273F14C" w14:textId="77777777" w:rsidR="00714DCF" w:rsidRPr="005F78EC" w:rsidRDefault="00714DCF">
            <w:pPr>
              <w:pStyle w:val="afa"/>
              <w:ind w:firstLineChars="0" w:firstLine="0"/>
              <w:jc w:val="center"/>
              <w:rPr>
                <w:rFonts w:hAnsi="宋体"/>
                <w:sz w:val="18"/>
                <w:szCs w:val="18"/>
              </w:rPr>
            </w:pPr>
          </w:p>
        </w:tc>
        <w:tc>
          <w:tcPr>
            <w:tcW w:w="724" w:type="pct"/>
            <w:vAlign w:val="center"/>
          </w:tcPr>
          <w:p w14:paraId="74FCD3E3" w14:textId="77777777" w:rsidR="00714DCF" w:rsidRPr="005F78EC" w:rsidRDefault="00714DCF">
            <w:pPr>
              <w:pStyle w:val="afa"/>
              <w:ind w:firstLineChars="0" w:firstLine="0"/>
              <w:jc w:val="center"/>
              <w:rPr>
                <w:rFonts w:hAnsi="宋体"/>
                <w:sz w:val="18"/>
                <w:szCs w:val="18"/>
              </w:rPr>
            </w:pPr>
          </w:p>
        </w:tc>
      </w:tr>
      <w:tr w:rsidR="00714DCF" w:rsidRPr="005F78EC" w14:paraId="0A1DF35F" w14:textId="77777777" w:rsidTr="007F5B45">
        <w:trPr>
          <w:trHeight w:val="284"/>
        </w:trPr>
        <w:tc>
          <w:tcPr>
            <w:tcW w:w="371" w:type="pct"/>
            <w:vAlign w:val="center"/>
          </w:tcPr>
          <w:p w14:paraId="633B8663" w14:textId="77777777" w:rsidR="00714DCF" w:rsidRPr="005F78EC" w:rsidRDefault="00714DCF">
            <w:pPr>
              <w:pStyle w:val="afa"/>
              <w:ind w:firstLineChars="0" w:firstLine="0"/>
              <w:jc w:val="center"/>
              <w:rPr>
                <w:rFonts w:hAnsi="宋体"/>
                <w:sz w:val="18"/>
                <w:szCs w:val="18"/>
              </w:rPr>
            </w:pPr>
          </w:p>
        </w:tc>
        <w:tc>
          <w:tcPr>
            <w:tcW w:w="547" w:type="pct"/>
            <w:vAlign w:val="center"/>
          </w:tcPr>
          <w:p w14:paraId="7D9F8164" w14:textId="77777777" w:rsidR="00714DCF" w:rsidRPr="005F78EC" w:rsidRDefault="00714DCF">
            <w:pPr>
              <w:pStyle w:val="afa"/>
              <w:ind w:firstLineChars="0" w:firstLine="0"/>
              <w:jc w:val="center"/>
              <w:rPr>
                <w:rFonts w:hAnsi="宋体"/>
                <w:sz w:val="18"/>
                <w:szCs w:val="18"/>
              </w:rPr>
            </w:pPr>
          </w:p>
        </w:tc>
        <w:tc>
          <w:tcPr>
            <w:tcW w:w="1484" w:type="pct"/>
            <w:vAlign w:val="center"/>
          </w:tcPr>
          <w:p w14:paraId="6B33DC13" w14:textId="77777777" w:rsidR="00714DCF" w:rsidRPr="005F78EC" w:rsidRDefault="00714DCF">
            <w:pPr>
              <w:pStyle w:val="afa"/>
              <w:ind w:firstLineChars="0" w:firstLine="0"/>
              <w:jc w:val="center"/>
              <w:rPr>
                <w:rFonts w:hAnsi="宋体"/>
                <w:sz w:val="18"/>
                <w:szCs w:val="18"/>
              </w:rPr>
            </w:pPr>
          </w:p>
        </w:tc>
        <w:tc>
          <w:tcPr>
            <w:tcW w:w="937" w:type="pct"/>
            <w:vAlign w:val="center"/>
          </w:tcPr>
          <w:p w14:paraId="3F8EC3C2" w14:textId="77777777" w:rsidR="00714DCF" w:rsidRPr="005F78EC" w:rsidRDefault="00714DCF">
            <w:pPr>
              <w:pStyle w:val="afa"/>
              <w:ind w:firstLineChars="0" w:firstLine="0"/>
              <w:jc w:val="center"/>
              <w:rPr>
                <w:rFonts w:hAnsi="宋体"/>
                <w:sz w:val="18"/>
                <w:szCs w:val="18"/>
              </w:rPr>
            </w:pPr>
          </w:p>
        </w:tc>
        <w:tc>
          <w:tcPr>
            <w:tcW w:w="937" w:type="pct"/>
            <w:vAlign w:val="center"/>
          </w:tcPr>
          <w:p w14:paraId="62F8B0E2" w14:textId="77777777" w:rsidR="00714DCF" w:rsidRPr="005F78EC" w:rsidRDefault="00714DCF">
            <w:pPr>
              <w:pStyle w:val="afa"/>
              <w:ind w:firstLineChars="0" w:firstLine="0"/>
              <w:jc w:val="center"/>
              <w:rPr>
                <w:rFonts w:hAnsi="宋体"/>
                <w:sz w:val="18"/>
                <w:szCs w:val="18"/>
              </w:rPr>
            </w:pPr>
          </w:p>
        </w:tc>
        <w:tc>
          <w:tcPr>
            <w:tcW w:w="724" w:type="pct"/>
            <w:vAlign w:val="center"/>
          </w:tcPr>
          <w:p w14:paraId="79A6ABE9" w14:textId="77777777" w:rsidR="00714DCF" w:rsidRPr="005F78EC" w:rsidRDefault="00714DCF">
            <w:pPr>
              <w:pStyle w:val="afa"/>
              <w:ind w:firstLineChars="0" w:firstLine="0"/>
              <w:jc w:val="center"/>
              <w:rPr>
                <w:rFonts w:hAnsi="宋体"/>
                <w:sz w:val="18"/>
                <w:szCs w:val="18"/>
              </w:rPr>
            </w:pPr>
          </w:p>
        </w:tc>
      </w:tr>
    </w:tbl>
    <w:p w14:paraId="3A0E4261" w14:textId="77777777" w:rsidR="00714DCF" w:rsidRPr="005F78EC" w:rsidRDefault="00714DCF">
      <w:pPr>
        <w:pStyle w:val="a9"/>
        <w:numPr>
          <w:ilvl w:val="0"/>
          <w:numId w:val="0"/>
        </w:numPr>
        <w:spacing w:before="0" w:after="0"/>
        <w:rPr>
          <w:rFonts w:hAnsi="黑体"/>
        </w:rPr>
      </w:pPr>
      <w:bookmarkStart w:id="326" w:name="_Toc528934719"/>
    </w:p>
    <w:p w14:paraId="501545EC" w14:textId="77777777" w:rsidR="00714DCF" w:rsidRPr="005F78EC" w:rsidRDefault="006E1D40" w:rsidP="00F11DF1">
      <w:pPr>
        <w:pStyle w:val="a9"/>
        <w:numPr>
          <w:ilvl w:val="0"/>
          <w:numId w:val="0"/>
        </w:numPr>
        <w:spacing w:before="0" w:after="0"/>
        <w:outlineLvl w:val="2"/>
        <w:rPr>
          <w:rFonts w:hAnsi="黑体"/>
        </w:rPr>
      </w:pPr>
      <w:r w:rsidRPr="005F78EC">
        <w:rPr>
          <w:rFonts w:hAnsi="黑体"/>
        </w:rPr>
        <w:br w:type="page"/>
      </w:r>
      <w:bookmarkStart w:id="327" w:name="_Toc531957909"/>
      <w:r w:rsidRPr="005F78EC">
        <w:rPr>
          <w:rFonts w:hAnsi="黑体" w:hint="eastAsia"/>
        </w:rPr>
        <w:t>附  录</w:t>
      </w:r>
      <w:bookmarkEnd w:id="302"/>
      <w:bookmarkEnd w:id="303"/>
      <w:r w:rsidRPr="005F78EC">
        <w:rPr>
          <w:rFonts w:hAnsi="黑体" w:hint="eastAsia"/>
        </w:rPr>
        <w:t xml:space="preserve">  C</w:t>
      </w:r>
      <w:bookmarkEnd w:id="326"/>
      <w:bookmarkEnd w:id="327"/>
    </w:p>
    <w:p w14:paraId="5B2861E6" w14:textId="77777777" w:rsidR="00714DCF" w:rsidRPr="005F78EC" w:rsidRDefault="006E1D40" w:rsidP="00F11DF1">
      <w:pPr>
        <w:pStyle w:val="a9"/>
        <w:numPr>
          <w:ilvl w:val="0"/>
          <w:numId w:val="0"/>
        </w:numPr>
        <w:spacing w:before="0" w:after="0"/>
        <w:outlineLvl w:val="2"/>
        <w:rPr>
          <w:rFonts w:hAnsi="黑体"/>
        </w:rPr>
      </w:pPr>
      <w:bookmarkStart w:id="328" w:name="_Toc452363146"/>
      <w:bookmarkStart w:id="329" w:name="_Toc453765835"/>
      <w:bookmarkStart w:id="330" w:name="_Toc454396781"/>
      <w:bookmarkStart w:id="331" w:name="_Toc454442790"/>
      <w:bookmarkStart w:id="332" w:name="_Toc454877829"/>
      <w:bookmarkStart w:id="333" w:name="_Toc454889603"/>
      <w:bookmarkStart w:id="334" w:name="_Toc518921988"/>
      <w:bookmarkStart w:id="335" w:name="_Toc519667795"/>
      <w:bookmarkStart w:id="336" w:name="_Toc520476292"/>
      <w:bookmarkStart w:id="337" w:name="_Toc523327269"/>
      <w:bookmarkStart w:id="338" w:name="_Toc523474493"/>
      <w:bookmarkStart w:id="339" w:name="_Toc524427196"/>
      <w:bookmarkStart w:id="340" w:name="_Toc528934720"/>
      <w:bookmarkStart w:id="341" w:name="_Toc531957910"/>
      <w:r w:rsidRPr="005F78EC">
        <w:rPr>
          <w:rFonts w:hAnsi="黑体" w:hint="eastAsia"/>
        </w:rPr>
        <w:t>（规范性附录）</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3740955D" w14:textId="0085117A" w:rsidR="00B95ABC" w:rsidRPr="005F78EC" w:rsidRDefault="006E1D40" w:rsidP="00F11DF1">
      <w:pPr>
        <w:jc w:val="center"/>
        <w:outlineLvl w:val="2"/>
        <w:rPr>
          <w:rFonts w:ascii="黑体" w:eastAsia="黑体" w:hAnsi="黑体"/>
        </w:rPr>
      </w:pPr>
      <w:bookmarkStart w:id="342" w:name="_Toc531957911"/>
      <w:r w:rsidRPr="005F78EC">
        <w:rPr>
          <w:rFonts w:ascii="黑体" w:eastAsia="黑体" w:hAnsi="黑体" w:hint="eastAsia"/>
        </w:rPr>
        <w:t xml:space="preserve">表C.1  </w:t>
      </w:r>
      <w:r w:rsidR="00934B59">
        <w:rPr>
          <w:rFonts w:ascii="黑体" w:eastAsia="黑体" w:hAnsi="黑体" w:hint="eastAsia"/>
        </w:rPr>
        <w:t>用</w:t>
      </w:r>
      <w:r w:rsidRPr="005F78EC">
        <w:rPr>
          <w:rFonts w:ascii="黑体" w:eastAsia="黑体" w:hAnsi="黑体" w:hint="eastAsia"/>
        </w:rPr>
        <w:t>户调查表</w:t>
      </w:r>
      <w:bookmarkEnd w:id="342"/>
    </w:p>
    <w:p w14:paraId="43AEDE56" w14:textId="77777777" w:rsidR="00714DCF" w:rsidRPr="005F78EC" w:rsidRDefault="006E1D40">
      <w:r w:rsidRPr="005F78EC">
        <w:rPr>
          <w:rFonts w:hint="eastAsia"/>
        </w:rPr>
        <w:t>调查单位：</w:t>
      </w:r>
      <w:r w:rsidRPr="005F78EC">
        <w:rPr>
          <w:rFonts w:hint="eastAsia"/>
        </w:rPr>
        <w:t xml:space="preserve">                               </w:t>
      </w:r>
      <w:r w:rsidRPr="005F78EC">
        <w:rPr>
          <w:rFonts w:hint="eastAsia"/>
        </w:rPr>
        <w:t>调查人：</w:t>
      </w:r>
      <w:r w:rsidRPr="005F78EC">
        <w:rPr>
          <w:rFonts w:hint="eastAsia"/>
        </w:rPr>
        <w:t xml:space="preserve">              </w:t>
      </w:r>
      <w:r w:rsidRPr="005F78EC">
        <w:rPr>
          <w:rFonts w:hint="eastAsia"/>
        </w:rPr>
        <w:t>调查日期：</w:t>
      </w:r>
      <w:r w:rsidRPr="005F78EC">
        <w:rPr>
          <w:rFonts w:hint="eastAsia"/>
        </w:rPr>
        <w:t xml:space="preserve">    </w:t>
      </w:r>
      <w:r w:rsidRPr="005F78EC">
        <w:rPr>
          <w:rFonts w:hint="eastAsia"/>
        </w:rPr>
        <w:t>年</w:t>
      </w:r>
      <w:r w:rsidRPr="005F78EC">
        <w:rPr>
          <w:rFonts w:hint="eastAsia"/>
        </w:rPr>
        <w:t xml:space="preserve">    </w:t>
      </w:r>
      <w:r w:rsidRPr="005F78EC">
        <w:rPr>
          <w:rFonts w:hint="eastAsia"/>
        </w:rPr>
        <w:t>月</w:t>
      </w:r>
      <w:r w:rsidRPr="005F78EC">
        <w:rPr>
          <w:rFonts w:hint="eastAsia"/>
        </w:rPr>
        <w:t xml:space="preserve">    </w:t>
      </w:r>
      <w:r w:rsidRPr="005F78EC">
        <w:rPr>
          <w:rFonts w:hint="eastAsia"/>
        </w:rPr>
        <w:t>日</w:t>
      </w:r>
      <w:r w:rsidRPr="005F78EC">
        <w:rPr>
          <w:rFonts w:hint="eastAsia"/>
        </w:rPr>
        <w:t xml:space="preserve">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1647"/>
        <w:gridCol w:w="2871"/>
        <w:gridCol w:w="1760"/>
        <w:gridCol w:w="2506"/>
      </w:tblGrid>
      <w:tr w:rsidR="00714DCF" w:rsidRPr="005F78EC" w14:paraId="725ED889" w14:textId="77777777" w:rsidTr="007F5B45">
        <w:trPr>
          <w:cantSplit/>
          <w:trHeight w:val="284"/>
        </w:trPr>
        <w:tc>
          <w:tcPr>
            <w:tcW w:w="359" w:type="pct"/>
            <w:vMerge w:val="restart"/>
            <w:vAlign w:val="center"/>
          </w:tcPr>
          <w:p w14:paraId="26946302"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用户情况</w:t>
            </w:r>
          </w:p>
        </w:tc>
        <w:tc>
          <w:tcPr>
            <w:tcW w:w="870" w:type="pct"/>
            <w:vAlign w:val="center"/>
          </w:tcPr>
          <w:p w14:paraId="25A70E6F"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姓名</w:t>
            </w:r>
          </w:p>
        </w:tc>
        <w:tc>
          <w:tcPr>
            <w:tcW w:w="1517" w:type="pct"/>
            <w:vAlign w:val="center"/>
          </w:tcPr>
          <w:p w14:paraId="14E16F79"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930" w:type="pct"/>
            <w:vAlign w:val="center"/>
          </w:tcPr>
          <w:p w14:paraId="277E42CF"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电话</w:t>
            </w:r>
          </w:p>
        </w:tc>
        <w:tc>
          <w:tcPr>
            <w:tcW w:w="1324" w:type="pct"/>
            <w:vAlign w:val="center"/>
          </w:tcPr>
          <w:p w14:paraId="31D5CE79"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r>
      <w:tr w:rsidR="00714DCF" w:rsidRPr="005F78EC" w14:paraId="3A32619B" w14:textId="77777777" w:rsidTr="007F5B45">
        <w:trPr>
          <w:cantSplit/>
          <w:trHeight w:val="284"/>
        </w:trPr>
        <w:tc>
          <w:tcPr>
            <w:tcW w:w="359" w:type="pct"/>
            <w:vMerge/>
          </w:tcPr>
          <w:p w14:paraId="3BA60524"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6B201C34"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地址</w:t>
            </w:r>
          </w:p>
        </w:tc>
        <w:tc>
          <w:tcPr>
            <w:tcW w:w="3771" w:type="pct"/>
            <w:gridSpan w:val="3"/>
            <w:vAlign w:val="center"/>
          </w:tcPr>
          <w:p w14:paraId="49E6E6D5"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r>
      <w:tr w:rsidR="00714DCF" w:rsidRPr="005F78EC" w14:paraId="6A05A63D" w14:textId="77777777" w:rsidTr="007F5B45">
        <w:trPr>
          <w:cantSplit/>
          <w:trHeight w:val="284"/>
        </w:trPr>
        <w:tc>
          <w:tcPr>
            <w:tcW w:w="359" w:type="pct"/>
            <w:vMerge w:val="restart"/>
            <w:vAlign w:val="center"/>
          </w:tcPr>
          <w:p w14:paraId="39D74430"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机具情况</w:t>
            </w:r>
          </w:p>
        </w:tc>
        <w:tc>
          <w:tcPr>
            <w:tcW w:w="870" w:type="pct"/>
            <w:vAlign w:val="center"/>
          </w:tcPr>
          <w:p w14:paraId="125FA6DA" w14:textId="77777777" w:rsidR="00714DCF" w:rsidRPr="005F78EC" w:rsidRDefault="006E1D40">
            <w:pPr>
              <w:pStyle w:val="afa"/>
              <w:shd w:val="clear" w:color="FFFFFF" w:fill="FFFFFF"/>
              <w:tabs>
                <w:tab w:val="left" w:pos="6405"/>
              </w:tabs>
              <w:autoSpaceDE/>
              <w:autoSpaceDN/>
              <w:spacing w:line="240" w:lineRule="exact"/>
              <w:ind w:firstLineChars="0" w:firstLine="0"/>
              <w:jc w:val="center"/>
              <w:rPr>
                <w:rFonts w:hAnsi="宋体"/>
                <w:bCs/>
                <w:kern w:val="2"/>
                <w:sz w:val="18"/>
                <w:szCs w:val="18"/>
              </w:rPr>
            </w:pPr>
            <w:r w:rsidRPr="005F78EC">
              <w:rPr>
                <w:rFonts w:hAnsi="宋体" w:hint="eastAsia"/>
                <w:bCs/>
                <w:sz w:val="18"/>
                <w:szCs w:val="18"/>
              </w:rPr>
              <w:t>规格型号</w:t>
            </w:r>
          </w:p>
        </w:tc>
        <w:tc>
          <w:tcPr>
            <w:tcW w:w="1517" w:type="pct"/>
            <w:vAlign w:val="center"/>
          </w:tcPr>
          <w:p w14:paraId="7A90C29F"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930" w:type="pct"/>
            <w:vAlign w:val="center"/>
          </w:tcPr>
          <w:p w14:paraId="1E874E44"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结构型式</w:t>
            </w:r>
          </w:p>
        </w:tc>
        <w:tc>
          <w:tcPr>
            <w:tcW w:w="1324" w:type="pct"/>
            <w:vAlign w:val="center"/>
          </w:tcPr>
          <w:p w14:paraId="47D24DF6"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r>
      <w:tr w:rsidR="00714DCF" w:rsidRPr="005F78EC" w14:paraId="6993E2C4" w14:textId="77777777" w:rsidTr="007F5B45">
        <w:trPr>
          <w:cantSplit/>
          <w:trHeight w:val="284"/>
        </w:trPr>
        <w:tc>
          <w:tcPr>
            <w:tcW w:w="359" w:type="pct"/>
            <w:vMerge/>
          </w:tcPr>
          <w:p w14:paraId="75C76420"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7D590407"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生产企业</w:t>
            </w:r>
          </w:p>
        </w:tc>
        <w:tc>
          <w:tcPr>
            <w:tcW w:w="1517" w:type="pct"/>
            <w:vAlign w:val="center"/>
          </w:tcPr>
          <w:p w14:paraId="5AFC69AB"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930" w:type="pct"/>
            <w:vAlign w:val="center"/>
          </w:tcPr>
          <w:p w14:paraId="206E98F8"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购买日期</w:t>
            </w:r>
          </w:p>
        </w:tc>
        <w:tc>
          <w:tcPr>
            <w:tcW w:w="1324" w:type="pct"/>
            <w:vAlign w:val="center"/>
          </w:tcPr>
          <w:p w14:paraId="4DEF1F62"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r>
      <w:tr w:rsidR="00714DCF" w:rsidRPr="005F78EC" w14:paraId="5F1A6210" w14:textId="77777777" w:rsidTr="007F5B45">
        <w:trPr>
          <w:cantSplit/>
          <w:trHeight w:val="284"/>
        </w:trPr>
        <w:tc>
          <w:tcPr>
            <w:tcW w:w="359" w:type="pct"/>
            <w:vMerge w:val="restart"/>
            <w:vAlign w:val="center"/>
          </w:tcPr>
          <w:p w14:paraId="696F762E"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适用性调查项目</w:t>
            </w:r>
          </w:p>
        </w:tc>
        <w:tc>
          <w:tcPr>
            <w:tcW w:w="2386" w:type="pct"/>
            <w:gridSpan w:val="2"/>
            <w:vAlign w:val="center"/>
          </w:tcPr>
          <w:p w14:paraId="7415C203"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抛撒机的适用性</w:t>
            </w:r>
          </w:p>
        </w:tc>
        <w:tc>
          <w:tcPr>
            <w:tcW w:w="2254" w:type="pct"/>
            <w:gridSpan w:val="2"/>
            <w:vAlign w:val="center"/>
          </w:tcPr>
          <w:p w14:paraId="01C0DE3C"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撒施机</w:t>
            </w:r>
            <w:r w:rsidRPr="005F78EC">
              <w:rPr>
                <w:rFonts w:hAnsi="宋体" w:hint="eastAsia"/>
                <w:bCs/>
                <w:sz w:val="18"/>
                <w:szCs w:val="18"/>
              </w:rPr>
              <w:t>的适用性</w:t>
            </w:r>
          </w:p>
        </w:tc>
      </w:tr>
      <w:tr w:rsidR="00714DCF" w:rsidRPr="005F78EC" w14:paraId="188134A6" w14:textId="77777777" w:rsidTr="007F5B45">
        <w:trPr>
          <w:cantSplit/>
          <w:trHeight w:val="284"/>
        </w:trPr>
        <w:tc>
          <w:tcPr>
            <w:tcW w:w="359" w:type="pct"/>
            <w:vMerge/>
          </w:tcPr>
          <w:p w14:paraId="1230D77C" w14:textId="77777777" w:rsidR="00714DCF" w:rsidRPr="005F78EC" w:rsidRDefault="00714DCF">
            <w:pPr>
              <w:pStyle w:val="afa"/>
              <w:shd w:val="clear" w:color="FFFFFF" w:fill="FFFFFF"/>
              <w:tabs>
                <w:tab w:val="left" w:pos="6405"/>
              </w:tabs>
              <w:autoSpaceDE/>
              <w:autoSpaceDN/>
              <w:ind w:firstLineChars="0" w:firstLine="0"/>
              <w:jc w:val="center"/>
              <w:rPr>
                <w:sz w:val="18"/>
                <w:szCs w:val="18"/>
              </w:rPr>
            </w:pPr>
          </w:p>
        </w:tc>
        <w:tc>
          <w:tcPr>
            <w:tcW w:w="870" w:type="pct"/>
            <w:vAlign w:val="center"/>
          </w:tcPr>
          <w:p w14:paraId="76C76817" w14:textId="77777777" w:rsidR="00714DCF" w:rsidRPr="005F78EC" w:rsidRDefault="006E1D40">
            <w:pPr>
              <w:pStyle w:val="afa"/>
              <w:shd w:val="clear" w:color="FFFFFF" w:fill="FFFFFF"/>
              <w:tabs>
                <w:tab w:val="left" w:pos="6405"/>
              </w:tabs>
              <w:autoSpaceDE/>
              <w:autoSpaceDN/>
              <w:ind w:firstLineChars="0" w:firstLine="0"/>
              <w:jc w:val="center"/>
              <w:rPr>
                <w:rFonts w:hAnsi="宋体"/>
                <w:bCs/>
                <w:sz w:val="18"/>
                <w:szCs w:val="18"/>
              </w:rPr>
            </w:pPr>
            <w:r w:rsidRPr="005F78EC">
              <w:rPr>
                <w:rFonts w:hAnsi="宋体" w:hint="eastAsia"/>
                <w:bCs/>
                <w:sz w:val="18"/>
                <w:szCs w:val="18"/>
              </w:rPr>
              <w:t>该机作业效率</w:t>
            </w:r>
          </w:p>
        </w:tc>
        <w:tc>
          <w:tcPr>
            <w:tcW w:w="1517" w:type="pct"/>
            <w:vAlign w:val="center"/>
          </w:tcPr>
          <w:p w14:paraId="5AF13576"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iCs/>
                <w:sz w:val="18"/>
                <w:szCs w:val="18"/>
              </w:rPr>
              <w:t>好□      中□      差□</w:t>
            </w:r>
          </w:p>
        </w:tc>
        <w:tc>
          <w:tcPr>
            <w:tcW w:w="930" w:type="pct"/>
            <w:vAlign w:val="center"/>
          </w:tcPr>
          <w:p w14:paraId="729CDA7D" w14:textId="77777777" w:rsidR="00714DCF" w:rsidRPr="005F78EC" w:rsidRDefault="006E1D40">
            <w:pPr>
              <w:pStyle w:val="afa"/>
              <w:shd w:val="clear" w:color="FFFFFF" w:fill="FFFFFF"/>
              <w:tabs>
                <w:tab w:val="left" w:pos="6405"/>
              </w:tabs>
              <w:autoSpaceDE/>
              <w:autoSpaceDN/>
              <w:ind w:firstLineChars="0" w:firstLine="0"/>
              <w:jc w:val="center"/>
              <w:rPr>
                <w:rFonts w:hAnsi="宋体"/>
                <w:bCs/>
                <w:sz w:val="18"/>
                <w:szCs w:val="18"/>
              </w:rPr>
            </w:pPr>
            <w:r w:rsidRPr="005F78EC">
              <w:rPr>
                <w:rFonts w:hAnsi="宋体" w:hint="eastAsia"/>
                <w:bCs/>
                <w:sz w:val="18"/>
                <w:szCs w:val="18"/>
              </w:rPr>
              <w:t>该机作业效率</w:t>
            </w:r>
          </w:p>
        </w:tc>
        <w:tc>
          <w:tcPr>
            <w:tcW w:w="1324" w:type="pct"/>
            <w:vAlign w:val="center"/>
          </w:tcPr>
          <w:p w14:paraId="0676D976" w14:textId="77777777" w:rsidR="00714DCF" w:rsidRPr="005F78EC" w:rsidRDefault="006E1D40">
            <w:pPr>
              <w:pStyle w:val="afa"/>
              <w:shd w:val="clear" w:color="FFFFFF" w:fill="FFFFFF"/>
              <w:tabs>
                <w:tab w:val="left" w:pos="6405"/>
              </w:tabs>
              <w:autoSpaceDE/>
              <w:autoSpaceDN/>
              <w:ind w:firstLineChars="50" w:firstLine="90"/>
              <w:jc w:val="center"/>
              <w:rPr>
                <w:rFonts w:hAnsi="宋体"/>
                <w:iCs/>
                <w:sz w:val="18"/>
                <w:szCs w:val="18"/>
              </w:rPr>
            </w:pPr>
            <w:r w:rsidRPr="005F78EC">
              <w:rPr>
                <w:rFonts w:hAnsi="宋体" w:hint="eastAsia"/>
                <w:iCs/>
                <w:sz w:val="18"/>
                <w:szCs w:val="18"/>
              </w:rPr>
              <w:t>好□      中□      差□</w:t>
            </w:r>
          </w:p>
        </w:tc>
      </w:tr>
      <w:tr w:rsidR="00714DCF" w:rsidRPr="005F78EC" w14:paraId="1F35EA48" w14:textId="77777777" w:rsidTr="007F5B45">
        <w:trPr>
          <w:cantSplit/>
          <w:trHeight w:val="284"/>
        </w:trPr>
        <w:tc>
          <w:tcPr>
            <w:tcW w:w="359" w:type="pct"/>
            <w:vMerge/>
          </w:tcPr>
          <w:p w14:paraId="2FCD814C"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79E614E7"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该机动力消耗</w:t>
            </w:r>
          </w:p>
        </w:tc>
        <w:tc>
          <w:tcPr>
            <w:tcW w:w="1517" w:type="pct"/>
            <w:vAlign w:val="center"/>
          </w:tcPr>
          <w:p w14:paraId="0ABCC906"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iCs/>
                <w:sz w:val="18"/>
                <w:szCs w:val="18"/>
              </w:rPr>
              <w:t>好□      中□      差□</w:t>
            </w:r>
          </w:p>
        </w:tc>
        <w:tc>
          <w:tcPr>
            <w:tcW w:w="930" w:type="pct"/>
            <w:vAlign w:val="center"/>
          </w:tcPr>
          <w:p w14:paraId="07789C43"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该机动力消耗</w:t>
            </w:r>
          </w:p>
        </w:tc>
        <w:tc>
          <w:tcPr>
            <w:tcW w:w="1324" w:type="pct"/>
            <w:vAlign w:val="center"/>
          </w:tcPr>
          <w:p w14:paraId="390F68D8" w14:textId="77777777" w:rsidR="00714DCF" w:rsidRPr="005F78EC" w:rsidRDefault="006E1D40">
            <w:pPr>
              <w:pStyle w:val="afa"/>
              <w:shd w:val="clear" w:color="FFFFFF" w:fill="FFFFFF"/>
              <w:tabs>
                <w:tab w:val="left" w:pos="6405"/>
              </w:tabs>
              <w:autoSpaceDE/>
              <w:autoSpaceDN/>
              <w:ind w:firstLineChars="50" w:firstLine="90"/>
              <w:jc w:val="center"/>
              <w:rPr>
                <w:rFonts w:hAnsi="宋体"/>
                <w:iCs/>
                <w:sz w:val="18"/>
                <w:szCs w:val="18"/>
              </w:rPr>
            </w:pPr>
            <w:r w:rsidRPr="005F78EC">
              <w:rPr>
                <w:rFonts w:hAnsi="宋体" w:hint="eastAsia"/>
                <w:iCs/>
                <w:sz w:val="18"/>
                <w:szCs w:val="18"/>
              </w:rPr>
              <w:t>好□      中□      差□</w:t>
            </w:r>
          </w:p>
        </w:tc>
      </w:tr>
      <w:tr w:rsidR="00714DCF" w:rsidRPr="005F78EC" w14:paraId="5EDBE2C0" w14:textId="77777777" w:rsidTr="007F5B45">
        <w:trPr>
          <w:cantSplit/>
          <w:trHeight w:val="284"/>
        </w:trPr>
        <w:tc>
          <w:tcPr>
            <w:tcW w:w="359" w:type="pct"/>
            <w:vMerge/>
          </w:tcPr>
          <w:p w14:paraId="72698E64"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5688820C"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该机对</w:t>
            </w:r>
            <w:r w:rsidRPr="005F78EC">
              <w:rPr>
                <w:rFonts w:hAnsi="宋体" w:hint="eastAsia"/>
                <w:bCs/>
                <w:kern w:val="2"/>
                <w:sz w:val="18"/>
                <w:szCs w:val="18"/>
              </w:rPr>
              <w:t>抛撒物料的效果</w:t>
            </w:r>
          </w:p>
        </w:tc>
        <w:tc>
          <w:tcPr>
            <w:tcW w:w="1517" w:type="pct"/>
            <w:vAlign w:val="center"/>
          </w:tcPr>
          <w:p w14:paraId="4DF1D99B" w14:textId="77777777" w:rsidR="00714DCF" w:rsidRPr="005F78EC" w:rsidRDefault="006E1D40">
            <w:pPr>
              <w:pStyle w:val="afa"/>
              <w:shd w:val="clear" w:color="FFFFFF" w:fill="FFFFFF"/>
              <w:tabs>
                <w:tab w:val="left" w:pos="6405"/>
              </w:tabs>
              <w:autoSpaceDE/>
              <w:autoSpaceDN/>
              <w:ind w:firstLineChars="50" w:firstLine="90"/>
              <w:jc w:val="center"/>
              <w:rPr>
                <w:rFonts w:hAnsi="宋体"/>
                <w:iCs/>
                <w:sz w:val="18"/>
                <w:szCs w:val="18"/>
              </w:rPr>
            </w:pPr>
            <w:r w:rsidRPr="005F78EC">
              <w:rPr>
                <w:rFonts w:hAnsi="宋体" w:hint="eastAsia"/>
                <w:iCs/>
                <w:sz w:val="18"/>
                <w:szCs w:val="18"/>
              </w:rPr>
              <w:t>好□      中□      差□</w:t>
            </w:r>
          </w:p>
        </w:tc>
        <w:tc>
          <w:tcPr>
            <w:tcW w:w="930" w:type="pct"/>
            <w:vAlign w:val="center"/>
          </w:tcPr>
          <w:p w14:paraId="5235E194"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各行排肥均匀性</w:t>
            </w:r>
          </w:p>
        </w:tc>
        <w:tc>
          <w:tcPr>
            <w:tcW w:w="1324" w:type="pct"/>
            <w:vAlign w:val="center"/>
          </w:tcPr>
          <w:p w14:paraId="781BD589" w14:textId="77777777" w:rsidR="00714DCF" w:rsidRPr="005F78EC" w:rsidRDefault="006E1D40">
            <w:pPr>
              <w:pStyle w:val="afa"/>
              <w:shd w:val="clear" w:color="FFFFFF" w:fill="FFFFFF"/>
              <w:tabs>
                <w:tab w:val="left" w:pos="6405"/>
              </w:tabs>
              <w:autoSpaceDE/>
              <w:autoSpaceDN/>
              <w:ind w:firstLineChars="50" w:firstLine="90"/>
              <w:jc w:val="center"/>
              <w:rPr>
                <w:rFonts w:hAnsi="宋体"/>
                <w:iCs/>
                <w:sz w:val="18"/>
                <w:szCs w:val="18"/>
              </w:rPr>
            </w:pPr>
            <w:r w:rsidRPr="005F78EC">
              <w:rPr>
                <w:rFonts w:hAnsi="宋体" w:hint="eastAsia"/>
                <w:iCs/>
                <w:sz w:val="18"/>
                <w:szCs w:val="18"/>
              </w:rPr>
              <w:t>好□      中□      差□</w:t>
            </w:r>
          </w:p>
        </w:tc>
      </w:tr>
      <w:tr w:rsidR="00714DCF" w:rsidRPr="005F78EC" w14:paraId="2A39CBBE" w14:textId="77777777" w:rsidTr="007F5B45">
        <w:trPr>
          <w:cantSplit/>
          <w:trHeight w:val="284"/>
        </w:trPr>
        <w:tc>
          <w:tcPr>
            <w:tcW w:w="359" w:type="pct"/>
            <w:vMerge/>
          </w:tcPr>
          <w:p w14:paraId="3496D4DD"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1970F875"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抛撒宽度</w:t>
            </w:r>
          </w:p>
        </w:tc>
        <w:tc>
          <w:tcPr>
            <w:tcW w:w="1517" w:type="pct"/>
            <w:vAlign w:val="center"/>
          </w:tcPr>
          <w:p w14:paraId="1DF84FA3" w14:textId="77777777" w:rsidR="00714DCF" w:rsidRPr="005F78EC" w:rsidRDefault="006E1D40">
            <w:pPr>
              <w:pStyle w:val="afa"/>
              <w:shd w:val="clear" w:color="FFFFFF" w:fill="FFFFFF"/>
              <w:tabs>
                <w:tab w:val="left" w:pos="6405"/>
              </w:tabs>
              <w:autoSpaceDE/>
              <w:autoSpaceDN/>
              <w:ind w:firstLineChars="50" w:firstLine="90"/>
              <w:jc w:val="center"/>
              <w:rPr>
                <w:rFonts w:hAnsi="宋体"/>
                <w:bCs/>
                <w:kern w:val="2"/>
                <w:sz w:val="18"/>
                <w:szCs w:val="18"/>
              </w:rPr>
            </w:pPr>
            <w:r w:rsidRPr="005F78EC">
              <w:rPr>
                <w:rFonts w:hAnsi="宋体" w:hint="eastAsia"/>
                <w:iCs/>
                <w:sz w:val="18"/>
                <w:szCs w:val="18"/>
              </w:rPr>
              <w:t>好□      中□      差□</w:t>
            </w:r>
          </w:p>
        </w:tc>
        <w:tc>
          <w:tcPr>
            <w:tcW w:w="930" w:type="pct"/>
            <w:vAlign w:val="center"/>
          </w:tcPr>
          <w:p w14:paraId="5A13DD5B"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排肥顺畅程度</w:t>
            </w:r>
          </w:p>
        </w:tc>
        <w:tc>
          <w:tcPr>
            <w:tcW w:w="1324" w:type="pct"/>
            <w:vAlign w:val="center"/>
          </w:tcPr>
          <w:p w14:paraId="471FCE4A" w14:textId="77777777" w:rsidR="00714DCF" w:rsidRPr="005F78EC" w:rsidRDefault="006E1D40">
            <w:pPr>
              <w:pStyle w:val="afa"/>
              <w:shd w:val="clear" w:color="FFFFFF" w:fill="FFFFFF"/>
              <w:tabs>
                <w:tab w:val="left" w:pos="6405"/>
              </w:tabs>
              <w:autoSpaceDE/>
              <w:autoSpaceDN/>
              <w:ind w:firstLineChars="50" w:firstLine="90"/>
              <w:jc w:val="center"/>
              <w:rPr>
                <w:rFonts w:hAnsi="宋体"/>
                <w:iCs/>
                <w:sz w:val="18"/>
                <w:szCs w:val="18"/>
              </w:rPr>
            </w:pPr>
            <w:r w:rsidRPr="005F78EC">
              <w:rPr>
                <w:rFonts w:hAnsi="宋体" w:hint="eastAsia"/>
                <w:iCs/>
                <w:sz w:val="18"/>
                <w:szCs w:val="18"/>
              </w:rPr>
              <w:t>好□      中□      差□</w:t>
            </w:r>
          </w:p>
        </w:tc>
      </w:tr>
      <w:tr w:rsidR="00714DCF" w:rsidRPr="005F78EC" w14:paraId="479AD36E" w14:textId="77777777" w:rsidTr="007F5B45">
        <w:trPr>
          <w:cantSplit/>
          <w:trHeight w:val="284"/>
        </w:trPr>
        <w:tc>
          <w:tcPr>
            <w:tcW w:w="359" w:type="pct"/>
            <w:vMerge w:val="restart"/>
            <w:vAlign w:val="center"/>
          </w:tcPr>
          <w:p w14:paraId="064A1038"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kern w:val="2"/>
                <w:sz w:val="18"/>
                <w:szCs w:val="18"/>
              </w:rPr>
              <w:t>可靠性</w:t>
            </w:r>
            <w:r w:rsidRPr="005F78EC">
              <w:rPr>
                <w:rFonts w:hAnsi="宋体" w:hint="eastAsia"/>
                <w:bCs/>
                <w:sz w:val="18"/>
                <w:szCs w:val="18"/>
              </w:rPr>
              <w:t>情况</w:t>
            </w:r>
          </w:p>
        </w:tc>
        <w:tc>
          <w:tcPr>
            <w:tcW w:w="870" w:type="pct"/>
            <w:vAlign w:val="center"/>
          </w:tcPr>
          <w:p w14:paraId="625CDFCD"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首次故障前</w:t>
            </w:r>
          </w:p>
          <w:p w14:paraId="2002A2CD" w14:textId="1F284984" w:rsidR="00714DCF" w:rsidRPr="005F78EC" w:rsidRDefault="006E1D40" w:rsidP="006F5C45">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bCs/>
                <w:sz w:val="18"/>
                <w:szCs w:val="18"/>
              </w:rPr>
              <w:t>作业时间（</w:t>
            </w:r>
            <w:r w:rsidR="006F5C45">
              <w:rPr>
                <w:rFonts w:hAnsi="宋体" w:hint="eastAsia"/>
                <w:bCs/>
                <w:sz w:val="18"/>
                <w:szCs w:val="18"/>
              </w:rPr>
              <w:t>h</w:t>
            </w:r>
            <w:r w:rsidRPr="005F78EC">
              <w:rPr>
                <w:rFonts w:hAnsi="宋体" w:hint="eastAsia"/>
                <w:bCs/>
                <w:sz w:val="18"/>
                <w:szCs w:val="18"/>
              </w:rPr>
              <w:t>）</w:t>
            </w:r>
          </w:p>
        </w:tc>
        <w:tc>
          <w:tcPr>
            <w:tcW w:w="1517" w:type="pct"/>
            <w:vAlign w:val="center"/>
          </w:tcPr>
          <w:p w14:paraId="202C5875"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sz w:val="18"/>
                <w:szCs w:val="18"/>
              </w:rPr>
              <w:t>故障和部位</w:t>
            </w:r>
          </w:p>
        </w:tc>
        <w:tc>
          <w:tcPr>
            <w:tcW w:w="930" w:type="pct"/>
            <w:vAlign w:val="center"/>
          </w:tcPr>
          <w:p w14:paraId="604A4D01" w14:textId="77777777" w:rsidR="00714DCF" w:rsidRPr="005F78EC" w:rsidRDefault="006E1D40">
            <w:pPr>
              <w:pStyle w:val="afa"/>
              <w:shd w:val="clear" w:color="FFFFFF" w:fill="FFFFFF"/>
              <w:tabs>
                <w:tab w:val="left" w:pos="6405"/>
              </w:tabs>
              <w:autoSpaceDE/>
              <w:autoSpaceDN/>
              <w:ind w:firstLineChars="0" w:firstLine="0"/>
              <w:jc w:val="center"/>
              <w:rPr>
                <w:rFonts w:hAnsi="宋体"/>
                <w:bCs/>
                <w:kern w:val="2"/>
                <w:sz w:val="18"/>
                <w:szCs w:val="18"/>
              </w:rPr>
            </w:pPr>
            <w:r w:rsidRPr="005F78EC">
              <w:rPr>
                <w:rFonts w:hAnsi="宋体" w:hint="eastAsia"/>
                <w:sz w:val="18"/>
                <w:szCs w:val="18"/>
              </w:rPr>
              <w:t>原  因</w:t>
            </w:r>
          </w:p>
        </w:tc>
        <w:tc>
          <w:tcPr>
            <w:tcW w:w="1324" w:type="pct"/>
            <w:vAlign w:val="center"/>
          </w:tcPr>
          <w:p w14:paraId="1D790AAA" w14:textId="77777777" w:rsidR="00714DCF" w:rsidRPr="005F78EC" w:rsidRDefault="006E1D40">
            <w:pPr>
              <w:pStyle w:val="afa"/>
              <w:shd w:val="clear" w:color="FFFFFF" w:fill="FFFFFF"/>
              <w:tabs>
                <w:tab w:val="left" w:pos="6405"/>
              </w:tabs>
              <w:autoSpaceDE/>
              <w:autoSpaceDN/>
              <w:ind w:right="180" w:firstLineChars="0" w:firstLine="0"/>
              <w:jc w:val="center"/>
              <w:rPr>
                <w:rFonts w:hAnsi="宋体"/>
                <w:bCs/>
                <w:kern w:val="2"/>
                <w:sz w:val="18"/>
                <w:szCs w:val="18"/>
              </w:rPr>
            </w:pPr>
            <w:r w:rsidRPr="005F78EC">
              <w:rPr>
                <w:rFonts w:hAnsi="宋体" w:hint="eastAsia"/>
                <w:sz w:val="18"/>
                <w:szCs w:val="18"/>
              </w:rPr>
              <w:t>故障分级</w:t>
            </w:r>
          </w:p>
        </w:tc>
      </w:tr>
      <w:tr w:rsidR="00714DCF" w:rsidRPr="005F78EC" w14:paraId="250A44C4" w14:textId="77777777" w:rsidTr="007F5B45">
        <w:trPr>
          <w:cantSplit/>
          <w:trHeight w:val="284"/>
        </w:trPr>
        <w:tc>
          <w:tcPr>
            <w:tcW w:w="359" w:type="pct"/>
            <w:vMerge/>
            <w:vAlign w:val="center"/>
          </w:tcPr>
          <w:p w14:paraId="19ADFB3B"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428BB8DC"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517" w:type="pct"/>
            <w:vAlign w:val="center"/>
          </w:tcPr>
          <w:p w14:paraId="053FB321"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930" w:type="pct"/>
            <w:vAlign w:val="center"/>
          </w:tcPr>
          <w:p w14:paraId="77C7BF58"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324" w:type="pct"/>
            <w:vAlign w:val="center"/>
          </w:tcPr>
          <w:p w14:paraId="45048250"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致命故障□  严重故障□</w:t>
            </w:r>
          </w:p>
          <w:p w14:paraId="59080DE7" w14:textId="77777777" w:rsidR="00714DCF" w:rsidRPr="005F78EC" w:rsidRDefault="006E1D40">
            <w:pPr>
              <w:pStyle w:val="afa"/>
              <w:shd w:val="clear" w:color="FFFFFF" w:fill="FFFFFF"/>
              <w:tabs>
                <w:tab w:val="left" w:pos="6405"/>
              </w:tabs>
              <w:autoSpaceDE/>
              <w:autoSpaceDN/>
              <w:ind w:right="180" w:firstLineChars="0" w:firstLine="0"/>
              <w:jc w:val="center"/>
              <w:rPr>
                <w:rFonts w:hAnsi="宋体"/>
                <w:iCs/>
                <w:kern w:val="2"/>
                <w:sz w:val="18"/>
                <w:szCs w:val="18"/>
              </w:rPr>
            </w:pPr>
            <w:r w:rsidRPr="005F78EC">
              <w:rPr>
                <w:rFonts w:hAnsi="宋体" w:hint="eastAsia"/>
                <w:iCs/>
                <w:kern w:val="2"/>
                <w:sz w:val="18"/>
                <w:szCs w:val="18"/>
              </w:rPr>
              <w:t xml:space="preserve"> 一般故障□  轻度故障□</w:t>
            </w:r>
          </w:p>
        </w:tc>
      </w:tr>
      <w:tr w:rsidR="00714DCF" w:rsidRPr="005F78EC" w14:paraId="452B65CA" w14:textId="77777777" w:rsidTr="007F5B45">
        <w:trPr>
          <w:cantSplit/>
          <w:trHeight w:val="284"/>
        </w:trPr>
        <w:tc>
          <w:tcPr>
            <w:tcW w:w="359" w:type="pct"/>
            <w:vMerge/>
            <w:vAlign w:val="center"/>
          </w:tcPr>
          <w:p w14:paraId="15FCD19F"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1F028001"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517" w:type="pct"/>
            <w:vAlign w:val="center"/>
          </w:tcPr>
          <w:p w14:paraId="3DF56587" w14:textId="77777777" w:rsidR="00714DCF" w:rsidRPr="005F78EC" w:rsidRDefault="00714DCF">
            <w:pPr>
              <w:pStyle w:val="afa"/>
              <w:shd w:val="clear" w:color="FFFFFF" w:fill="FFFFFF"/>
              <w:tabs>
                <w:tab w:val="left" w:pos="6405"/>
              </w:tabs>
              <w:autoSpaceDE/>
              <w:autoSpaceDN/>
              <w:ind w:firstLineChars="0" w:firstLine="0"/>
              <w:jc w:val="center"/>
              <w:rPr>
                <w:rFonts w:hAnsi="宋体"/>
                <w:bCs/>
                <w:sz w:val="18"/>
                <w:szCs w:val="18"/>
              </w:rPr>
            </w:pPr>
          </w:p>
        </w:tc>
        <w:tc>
          <w:tcPr>
            <w:tcW w:w="930" w:type="pct"/>
            <w:vAlign w:val="center"/>
          </w:tcPr>
          <w:p w14:paraId="0A44CA9B"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324" w:type="pct"/>
            <w:vAlign w:val="center"/>
          </w:tcPr>
          <w:p w14:paraId="0C1D58A1"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致命故障□  严重故障□</w:t>
            </w:r>
          </w:p>
          <w:p w14:paraId="5CDDD46E"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一般故障□  轻度故障□</w:t>
            </w:r>
          </w:p>
        </w:tc>
      </w:tr>
      <w:tr w:rsidR="00714DCF" w:rsidRPr="005F78EC" w14:paraId="0C80E1EC" w14:textId="77777777" w:rsidTr="007F5B45">
        <w:trPr>
          <w:cantSplit/>
          <w:trHeight w:val="284"/>
        </w:trPr>
        <w:tc>
          <w:tcPr>
            <w:tcW w:w="359" w:type="pct"/>
            <w:vMerge/>
            <w:vAlign w:val="center"/>
          </w:tcPr>
          <w:p w14:paraId="2CECCA74"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131F9657"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517" w:type="pct"/>
            <w:vAlign w:val="center"/>
          </w:tcPr>
          <w:p w14:paraId="3DD7450C" w14:textId="77777777" w:rsidR="00714DCF" w:rsidRPr="005F78EC" w:rsidRDefault="00714DCF">
            <w:pPr>
              <w:pStyle w:val="afa"/>
              <w:shd w:val="clear" w:color="FFFFFF" w:fill="FFFFFF"/>
              <w:tabs>
                <w:tab w:val="left" w:pos="6405"/>
              </w:tabs>
              <w:autoSpaceDE/>
              <w:autoSpaceDN/>
              <w:ind w:firstLineChars="0" w:firstLine="0"/>
              <w:jc w:val="center"/>
              <w:rPr>
                <w:rFonts w:hAnsi="宋体"/>
                <w:bCs/>
                <w:sz w:val="18"/>
                <w:szCs w:val="18"/>
              </w:rPr>
            </w:pPr>
          </w:p>
        </w:tc>
        <w:tc>
          <w:tcPr>
            <w:tcW w:w="930" w:type="pct"/>
            <w:vAlign w:val="center"/>
          </w:tcPr>
          <w:p w14:paraId="0680B51B"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324" w:type="pct"/>
            <w:vAlign w:val="center"/>
          </w:tcPr>
          <w:p w14:paraId="12B074D3"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致命故障□  严重故障□</w:t>
            </w:r>
          </w:p>
          <w:p w14:paraId="167E75FB" w14:textId="77777777" w:rsidR="00714DCF" w:rsidRPr="005F78EC" w:rsidRDefault="006E1D40">
            <w:pPr>
              <w:pStyle w:val="afa"/>
              <w:shd w:val="clear" w:color="FFFFFF" w:fill="FFFFFF"/>
              <w:tabs>
                <w:tab w:val="left" w:pos="6405"/>
              </w:tabs>
              <w:autoSpaceDE/>
              <w:autoSpaceDN/>
              <w:ind w:right="180" w:firstLineChars="0" w:firstLine="0"/>
              <w:jc w:val="center"/>
              <w:rPr>
                <w:rFonts w:hAnsi="宋体"/>
                <w:iCs/>
                <w:kern w:val="2"/>
                <w:sz w:val="18"/>
                <w:szCs w:val="18"/>
              </w:rPr>
            </w:pPr>
            <w:r w:rsidRPr="005F78EC">
              <w:rPr>
                <w:rFonts w:hAnsi="宋体" w:hint="eastAsia"/>
                <w:iCs/>
                <w:kern w:val="2"/>
                <w:sz w:val="18"/>
                <w:szCs w:val="18"/>
              </w:rPr>
              <w:t xml:space="preserve"> 一般故障□  轻度故障□</w:t>
            </w:r>
          </w:p>
        </w:tc>
      </w:tr>
      <w:tr w:rsidR="00714DCF" w:rsidRPr="005F78EC" w14:paraId="2A4A6BC9" w14:textId="77777777" w:rsidTr="007F5B45">
        <w:trPr>
          <w:cantSplit/>
          <w:trHeight w:val="284"/>
        </w:trPr>
        <w:tc>
          <w:tcPr>
            <w:tcW w:w="359" w:type="pct"/>
            <w:vMerge/>
            <w:vAlign w:val="center"/>
          </w:tcPr>
          <w:p w14:paraId="4767D601"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870" w:type="pct"/>
            <w:vAlign w:val="center"/>
          </w:tcPr>
          <w:p w14:paraId="7589B1D6"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517" w:type="pct"/>
            <w:vAlign w:val="center"/>
          </w:tcPr>
          <w:p w14:paraId="3E7857E7" w14:textId="77777777" w:rsidR="00714DCF" w:rsidRPr="005F78EC" w:rsidRDefault="00714DCF">
            <w:pPr>
              <w:pStyle w:val="afa"/>
              <w:shd w:val="clear" w:color="FFFFFF" w:fill="FFFFFF"/>
              <w:tabs>
                <w:tab w:val="left" w:pos="6405"/>
              </w:tabs>
              <w:autoSpaceDE/>
              <w:autoSpaceDN/>
              <w:ind w:firstLineChars="0" w:firstLine="0"/>
              <w:jc w:val="center"/>
              <w:rPr>
                <w:rFonts w:hAnsi="宋体"/>
                <w:bCs/>
                <w:sz w:val="18"/>
                <w:szCs w:val="18"/>
              </w:rPr>
            </w:pPr>
          </w:p>
        </w:tc>
        <w:tc>
          <w:tcPr>
            <w:tcW w:w="930" w:type="pct"/>
            <w:vAlign w:val="center"/>
          </w:tcPr>
          <w:p w14:paraId="29D107D2" w14:textId="77777777" w:rsidR="00714DCF" w:rsidRPr="005F78EC" w:rsidRDefault="00714DCF">
            <w:pPr>
              <w:pStyle w:val="afa"/>
              <w:shd w:val="clear" w:color="FFFFFF" w:fill="FFFFFF"/>
              <w:tabs>
                <w:tab w:val="left" w:pos="6405"/>
              </w:tabs>
              <w:autoSpaceDE/>
              <w:autoSpaceDN/>
              <w:ind w:firstLineChars="0" w:firstLine="0"/>
              <w:jc w:val="center"/>
              <w:rPr>
                <w:rFonts w:hAnsi="宋体"/>
                <w:bCs/>
                <w:kern w:val="2"/>
                <w:sz w:val="18"/>
                <w:szCs w:val="18"/>
              </w:rPr>
            </w:pPr>
          </w:p>
        </w:tc>
        <w:tc>
          <w:tcPr>
            <w:tcW w:w="1324" w:type="pct"/>
            <w:vAlign w:val="center"/>
          </w:tcPr>
          <w:p w14:paraId="5325C107"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致命故障□  严重故障□</w:t>
            </w:r>
          </w:p>
          <w:p w14:paraId="6A6B1D28" w14:textId="77777777" w:rsidR="00714DCF" w:rsidRPr="005F78EC" w:rsidRDefault="006E1D40">
            <w:pPr>
              <w:shd w:val="clear" w:color="FFFFFF" w:fill="FFFFFF"/>
              <w:tabs>
                <w:tab w:val="left" w:pos="6405"/>
              </w:tabs>
              <w:jc w:val="center"/>
              <w:rPr>
                <w:rFonts w:ascii="宋体" w:hAnsi="宋体"/>
                <w:iCs/>
                <w:sz w:val="18"/>
                <w:szCs w:val="18"/>
              </w:rPr>
            </w:pPr>
            <w:r w:rsidRPr="005F78EC">
              <w:rPr>
                <w:rFonts w:ascii="宋体" w:hAnsi="宋体" w:hint="eastAsia"/>
                <w:iCs/>
                <w:sz w:val="18"/>
                <w:szCs w:val="18"/>
              </w:rPr>
              <w:t>一般故障□  轻度故障□</w:t>
            </w:r>
          </w:p>
        </w:tc>
      </w:tr>
      <w:tr w:rsidR="00714DCF" w:rsidRPr="005F78EC" w14:paraId="40D231F3" w14:textId="77777777" w:rsidTr="007F5B45">
        <w:trPr>
          <w:cantSplit/>
          <w:trHeight w:val="284"/>
        </w:trPr>
        <w:tc>
          <w:tcPr>
            <w:tcW w:w="1229" w:type="pct"/>
            <w:gridSpan w:val="2"/>
            <w:vMerge w:val="restart"/>
            <w:vAlign w:val="center"/>
          </w:tcPr>
          <w:p w14:paraId="0415D936" w14:textId="77777777" w:rsidR="00714DCF" w:rsidRPr="005F78EC" w:rsidRDefault="006E1D40">
            <w:pPr>
              <w:jc w:val="center"/>
              <w:rPr>
                <w:rFonts w:ascii="宋体" w:hAnsi="宋体"/>
                <w:sz w:val="18"/>
                <w:szCs w:val="18"/>
              </w:rPr>
            </w:pPr>
            <w:r w:rsidRPr="005F78EC">
              <w:rPr>
                <w:rFonts w:ascii="宋体" w:hAnsi="宋体" w:hint="eastAsia"/>
                <w:sz w:val="18"/>
                <w:szCs w:val="18"/>
              </w:rPr>
              <w:t>调查方式</w:t>
            </w:r>
          </w:p>
        </w:tc>
        <w:tc>
          <w:tcPr>
            <w:tcW w:w="1517" w:type="pct"/>
            <w:vAlign w:val="center"/>
          </w:tcPr>
          <w:p w14:paraId="553AA244" w14:textId="77777777" w:rsidR="00714DCF" w:rsidRPr="005F78EC" w:rsidRDefault="006E1D40">
            <w:pPr>
              <w:jc w:val="center"/>
              <w:rPr>
                <w:rFonts w:ascii="宋体" w:hAnsi="宋体"/>
                <w:iCs/>
                <w:sz w:val="18"/>
                <w:szCs w:val="18"/>
              </w:rPr>
            </w:pPr>
            <w:r w:rsidRPr="005F78EC">
              <w:rPr>
                <w:rFonts w:ascii="宋体" w:hAnsi="宋体" w:hint="eastAsia"/>
                <w:iCs/>
                <w:sz w:val="18"/>
                <w:szCs w:val="18"/>
              </w:rPr>
              <w:t>□</w:t>
            </w:r>
            <w:r w:rsidRPr="005F78EC">
              <w:rPr>
                <w:rFonts w:ascii="宋体" w:hAnsi="宋体" w:hint="eastAsia"/>
                <w:sz w:val="18"/>
                <w:szCs w:val="18"/>
              </w:rPr>
              <w:t>实地</w:t>
            </w:r>
            <w:r w:rsidRPr="005F78EC">
              <w:rPr>
                <w:rFonts w:ascii="宋体" w:hAnsi="宋体" w:hint="eastAsia"/>
                <w:iCs/>
                <w:sz w:val="18"/>
                <w:szCs w:val="18"/>
              </w:rPr>
              <w:t xml:space="preserve">       □</w:t>
            </w:r>
            <w:r w:rsidRPr="005F78EC">
              <w:rPr>
                <w:rFonts w:ascii="宋体" w:hAnsi="宋体" w:hint="eastAsia"/>
                <w:sz w:val="18"/>
                <w:szCs w:val="18"/>
              </w:rPr>
              <w:t>信函</w:t>
            </w:r>
          </w:p>
        </w:tc>
        <w:tc>
          <w:tcPr>
            <w:tcW w:w="930" w:type="pct"/>
            <w:vAlign w:val="center"/>
          </w:tcPr>
          <w:p w14:paraId="456FE6A4" w14:textId="77777777" w:rsidR="00714DCF" w:rsidRPr="005F78EC" w:rsidRDefault="006E1D40">
            <w:pPr>
              <w:jc w:val="center"/>
              <w:rPr>
                <w:rFonts w:ascii="宋体" w:hAnsi="宋体"/>
                <w:iCs/>
                <w:sz w:val="18"/>
                <w:szCs w:val="18"/>
              </w:rPr>
            </w:pPr>
            <w:r w:rsidRPr="005F78EC">
              <w:rPr>
                <w:rFonts w:ascii="宋体" w:hAnsi="宋体" w:hint="eastAsia"/>
                <w:sz w:val="18"/>
                <w:szCs w:val="18"/>
              </w:rPr>
              <w:t>用户签名</w:t>
            </w:r>
          </w:p>
        </w:tc>
        <w:tc>
          <w:tcPr>
            <w:tcW w:w="1324" w:type="pct"/>
            <w:vAlign w:val="center"/>
          </w:tcPr>
          <w:p w14:paraId="70EFF68B" w14:textId="77777777" w:rsidR="00714DCF" w:rsidRPr="005F78EC" w:rsidRDefault="00714DCF">
            <w:pPr>
              <w:ind w:firstLineChars="1050" w:firstLine="1890"/>
              <w:rPr>
                <w:rFonts w:ascii="宋体" w:hAnsi="宋体"/>
                <w:iCs/>
                <w:sz w:val="18"/>
                <w:szCs w:val="18"/>
              </w:rPr>
            </w:pPr>
          </w:p>
        </w:tc>
      </w:tr>
      <w:tr w:rsidR="00714DCF" w:rsidRPr="005F78EC" w14:paraId="587F72E5" w14:textId="77777777" w:rsidTr="007F5B45">
        <w:trPr>
          <w:cantSplit/>
          <w:trHeight w:val="284"/>
        </w:trPr>
        <w:tc>
          <w:tcPr>
            <w:tcW w:w="1229" w:type="pct"/>
            <w:gridSpan w:val="2"/>
            <w:vMerge/>
            <w:vAlign w:val="center"/>
          </w:tcPr>
          <w:p w14:paraId="5AD31011" w14:textId="77777777" w:rsidR="00714DCF" w:rsidRPr="005F78EC" w:rsidRDefault="00714DCF">
            <w:pPr>
              <w:jc w:val="center"/>
              <w:rPr>
                <w:rFonts w:ascii="宋体" w:hAnsi="宋体"/>
                <w:sz w:val="18"/>
                <w:szCs w:val="18"/>
              </w:rPr>
            </w:pPr>
          </w:p>
        </w:tc>
        <w:tc>
          <w:tcPr>
            <w:tcW w:w="1517" w:type="pct"/>
            <w:vAlign w:val="center"/>
          </w:tcPr>
          <w:p w14:paraId="6E1C3F61" w14:textId="77777777" w:rsidR="00714DCF" w:rsidRPr="005F78EC" w:rsidRDefault="006E1D40">
            <w:pPr>
              <w:jc w:val="center"/>
              <w:rPr>
                <w:rFonts w:ascii="宋体" w:hAnsi="宋体"/>
                <w:iCs/>
                <w:sz w:val="18"/>
                <w:szCs w:val="18"/>
              </w:rPr>
            </w:pPr>
            <w:r w:rsidRPr="005F78EC">
              <w:rPr>
                <w:rFonts w:ascii="宋体" w:hAnsi="宋体" w:hint="eastAsia"/>
                <w:iCs/>
                <w:sz w:val="18"/>
                <w:szCs w:val="18"/>
              </w:rPr>
              <w:t>□电话</w:t>
            </w:r>
          </w:p>
        </w:tc>
        <w:tc>
          <w:tcPr>
            <w:tcW w:w="930" w:type="pct"/>
            <w:vAlign w:val="center"/>
          </w:tcPr>
          <w:p w14:paraId="4CB858F5" w14:textId="77777777" w:rsidR="00714DCF" w:rsidRPr="005F78EC" w:rsidRDefault="006E1D40">
            <w:pPr>
              <w:jc w:val="center"/>
              <w:rPr>
                <w:rFonts w:ascii="宋体" w:hAnsi="宋体"/>
                <w:iCs/>
                <w:sz w:val="18"/>
                <w:szCs w:val="18"/>
              </w:rPr>
            </w:pPr>
            <w:r w:rsidRPr="005F78EC">
              <w:rPr>
                <w:rFonts w:hint="eastAsia"/>
                <w:sz w:val="18"/>
                <w:szCs w:val="18"/>
              </w:rPr>
              <w:t>主叫电话号码</w:t>
            </w:r>
          </w:p>
        </w:tc>
        <w:tc>
          <w:tcPr>
            <w:tcW w:w="1324" w:type="pct"/>
            <w:vAlign w:val="center"/>
          </w:tcPr>
          <w:p w14:paraId="57399E6C" w14:textId="77777777" w:rsidR="00714DCF" w:rsidRPr="005F78EC" w:rsidRDefault="00714DCF">
            <w:pPr>
              <w:ind w:firstLineChars="1050" w:firstLine="1890"/>
              <w:rPr>
                <w:rFonts w:ascii="宋体" w:hAnsi="宋体"/>
                <w:iCs/>
                <w:sz w:val="18"/>
                <w:szCs w:val="18"/>
              </w:rPr>
            </w:pPr>
          </w:p>
        </w:tc>
      </w:tr>
      <w:tr w:rsidR="00714DCF" w:rsidRPr="005F78EC" w14:paraId="2BF98A08" w14:textId="77777777" w:rsidTr="007F5B45">
        <w:trPr>
          <w:cantSplit/>
          <w:trHeight w:val="284"/>
        </w:trPr>
        <w:tc>
          <w:tcPr>
            <w:tcW w:w="5000" w:type="pct"/>
            <w:gridSpan w:val="5"/>
            <w:vAlign w:val="center"/>
          </w:tcPr>
          <w:p w14:paraId="2C6796FB" w14:textId="6798FF61" w:rsidR="00714DCF" w:rsidRPr="005F78EC" w:rsidRDefault="006E1D40">
            <w:pPr>
              <w:pStyle w:val="afa"/>
              <w:shd w:val="clear" w:color="FFFFFF" w:fill="FFFFFF"/>
              <w:tabs>
                <w:tab w:val="left" w:pos="6405"/>
              </w:tabs>
              <w:autoSpaceDE/>
              <w:autoSpaceDN/>
              <w:spacing w:before="31"/>
              <w:ind w:left="360" w:hangingChars="200" w:hanging="360"/>
              <w:jc w:val="left"/>
              <w:rPr>
                <w:sz w:val="18"/>
                <w:szCs w:val="18"/>
              </w:rPr>
            </w:pPr>
            <w:r w:rsidRPr="005F78EC">
              <w:rPr>
                <w:rFonts w:ascii="黑体" w:eastAsia="黑体" w:hAnsi="宋体" w:hint="eastAsia"/>
                <w:sz w:val="18"/>
                <w:szCs w:val="18"/>
              </w:rPr>
              <w:t>注1：</w:t>
            </w:r>
            <w:r w:rsidRPr="005F78EC">
              <w:rPr>
                <w:rFonts w:hint="eastAsia"/>
                <w:sz w:val="18"/>
                <w:szCs w:val="18"/>
              </w:rPr>
              <w:t>调查内容有选项的，在所选项上划“√”</w:t>
            </w:r>
            <w:r w:rsidR="006F5C45">
              <w:rPr>
                <w:rFonts w:hint="eastAsia"/>
                <w:sz w:val="18"/>
                <w:szCs w:val="18"/>
              </w:rPr>
              <w:t>。</w:t>
            </w:r>
          </w:p>
          <w:p w14:paraId="1D17E238" w14:textId="738A0F71" w:rsidR="00714DCF" w:rsidRPr="005F78EC" w:rsidRDefault="006E1D40">
            <w:pPr>
              <w:pStyle w:val="afa"/>
              <w:shd w:val="clear" w:color="FFFFFF" w:fill="FFFFFF"/>
              <w:tabs>
                <w:tab w:val="left" w:pos="6405"/>
              </w:tabs>
              <w:autoSpaceDE/>
              <w:autoSpaceDN/>
              <w:spacing w:before="31"/>
              <w:ind w:left="360" w:hangingChars="200" w:hanging="360"/>
              <w:jc w:val="left"/>
              <w:rPr>
                <w:sz w:val="18"/>
                <w:szCs w:val="18"/>
              </w:rPr>
            </w:pPr>
            <w:r w:rsidRPr="005F78EC">
              <w:rPr>
                <w:rFonts w:ascii="黑体" w:eastAsia="黑体" w:hAnsi="宋体" w:hint="eastAsia"/>
                <w:sz w:val="18"/>
                <w:szCs w:val="18"/>
              </w:rPr>
              <w:t>注2：</w:t>
            </w:r>
            <w:r w:rsidRPr="005F78EC">
              <w:rPr>
                <w:rFonts w:hint="eastAsia"/>
                <w:sz w:val="18"/>
                <w:szCs w:val="18"/>
              </w:rPr>
              <w:t>故障分级由鉴定机构专业人员判断</w:t>
            </w:r>
            <w:r w:rsidR="006F5C45">
              <w:rPr>
                <w:rFonts w:hint="eastAsia"/>
                <w:sz w:val="18"/>
                <w:szCs w:val="18"/>
              </w:rPr>
              <w:t>。</w:t>
            </w:r>
          </w:p>
          <w:p w14:paraId="384E3950" w14:textId="77777777" w:rsidR="00714DCF" w:rsidRPr="005F78EC" w:rsidRDefault="006E1D40">
            <w:pPr>
              <w:pStyle w:val="afa"/>
              <w:shd w:val="clear" w:color="FFFFFF" w:fill="FFFFFF"/>
              <w:tabs>
                <w:tab w:val="left" w:pos="6405"/>
              </w:tabs>
              <w:autoSpaceDE/>
              <w:autoSpaceDN/>
              <w:spacing w:before="31"/>
              <w:ind w:left="360" w:hangingChars="200" w:hanging="360"/>
              <w:jc w:val="left"/>
              <w:rPr>
                <w:rFonts w:hAnsi="宋体"/>
                <w:iCs/>
                <w:sz w:val="18"/>
                <w:szCs w:val="18"/>
              </w:rPr>
            </w:pPr>
            <w:r w:rsidRPr="005F78EC">
              <w:rPr>
                <w:rFonts w:ascii="黑体" w:eastAsia="黑体" w:hAnsi="宋体" w:hint="eastAsia"/>
                <w:sz w:val="18"/>
                <w:szCs w:val="18"/>
              </w:rPr>
              <w:t>注3：</w:t>
            </w:r>
            <w:r w:rsidRPr="005F78EC">
              <w:rPr>
                <w:rFonts w:hint="eastAsia"/>
                <w:sz w:val="18"/>
                <w:szCs w:val="18"/>
              </w:rPr>
              <w:t>调查方式为实地、信函调查时，用户应签字；调查方式为电话时，记录主叫电话号码</w:t>
            </w:r>
            <w:r w:rsidRPr="005F78EC">
              <w:rPr>
                <w:rFonts w:hAnsi="宋体" w:hint="eastAsia"/>
                <w:sz w:val="18"/>
                <w:szCs w:val="18"/>
              </w:rPr>
              <w:t>。</w:t>
            </w:r>
          </w:p>
        </w:tc>
      </w:tr>
    </w:tbl>
    <w:p w14:paraId="1F3111D3" w14:textId="77777777" w:rsidR="00714DCF" w:rsidRPr="005F78EC" w:rsidRDefault="006E1D40">
      <w:pPr>
        <w:pStyle w:val="afffff"/>
        <w:framePr w:wrap="around" w:hAnchor="page" w:x="3925" w:y="886"/>
      </w:pPr>
      <w:bookmarkStart w:id="343" w:name="OLE_LINK5"/>
      <w:bookmarkStart w:id="344" w:name="OLE_LINK2"/>
      <w:bookmarkStart w:id="345" w:name="OLE_LINK1"/>
      <w:r w:rsidRPr="005F78EC">
        <w:t>_________________________________</w:t>
      </w:r>
    </w:p>
    <w:bookmarkEnd w:id="343"/>
    <w:bookmarkEnd w:id="344"/>
    <w:bookmarkEnd w:id="345"/>
    <w:p w14:paraId="388598FB" w14:textId="77777777" w:rsidR="00714DCF" w:rsidRPr="005F78EC" w:rsidRDefault="00714DCF">
      <w:pPr>
        <w:pStyle w:val="afa"/>
        <w:shd w:val="clear" w:color="FFFFFF" w:fill="FFFFFF"/>
        <w:tabs>
          <w:tab w:val="left" w:pos="6405"/>
        </w:tabs>
        <w:autoSpaceDE/>
        <w:autoSpaceDN/>
        <w:spacing w:before="31"/>
        <w:ind w:firstLineChars="0" w:firstLine="0"/>
        <w:jc w:val="left"/>
        <w:outlineLvl w:val="0"/>
        <w:rPr>
          <w:u w:val="thick"/>
        </w:rPr>
      </w:pPr>
    </w:p>
    <w:sectPr w:rsidR="00714DCF" w:rsidRPr="005F78EC" w:rsidSect="00714DCF">
      <w:pgSz w:w="11907" w:h="16839"/>
      <w:pgMar w:top="1418" w:right="1134" w:bottom="1134" w:left="1418" w:header="1021" w:footer="1021"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F9868" w14:textId="77777777" w:rsidR="001C5DE3" w:rsidRDefault="001C5DE3" w:rsidP="00714DCF">
      <w:r>
        <w:separator/>
      </w:r>
    </w:p>
  </w:endnote>
  <w:endnote w:type="continuationSeparator" w:id="0">
    <w:p w14:paraId="4B2F05C6" w14:textId="77777777" w:rsidR="001C5DE3" w:rsidRDefault="001C5DE3" w:rsidP="0071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21BA1" w14:textId="77777777" w:rsidR="001C5DE3" w:rsidRDefault="001C5DE3">
    <w:pPr>
      <w:pStyle w:val="aff1"/>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792AEAE4" w14:textId="77777777" w:rsidR="001C5DE3" w:rsidRDefault="001C5DE3">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7D2CA" w14:textId="77777777" w:rsidR="001C5DE3" w:rsidRDefault="001C5DE3">
    <w:pPr>
      <w:pStyle w:val="affd"/>
      <w:rPr>
        <w:rStyle w:val="aff6"/>
      </w:rPr>
    </w:pPr>
    <w:r>
      <w:rPr>
        <w:rStyle w:val="aff6"/>
      </w:rPr>
      <w:fldChar w:fldCharType="begin"/>
    </w:r>
    <w:r>
      <w:rPr>
        <w:rStyle w:val="aff6"/>
      </w:rPr>
      <w:instrText xml:space="preserve">PAGE  </w:instrText>
    </w:r>
    <w:r>
      <w:rPr>
        <w:rStyle w:val="aff6"/>
      </w:rPr>
      <w:fldChar w:fldCharType="separate"/>
    </w:r>
    <w:r>
      <w:rPr>
        <w:rStyle w:val="aff6"/>
      </w:rPr>
      <w:t>1</w:t>
    </w:r>
    <w:r>
      <w:rPr>
        <w:rStyle w:val="aff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A5DC9" w14:textId="77777777" w:rsidR="001C5DE3" w:rsidRDefault="001C5DE3">
    <w:pPr>
      <w:pStyle w:val="affc"/>
      <w:spacing w:before="0"/>
      <w:rPr>
        <w:rStyle w:val="aff6"/>
        <w:rFonts w:ascii="宋体" w:hAnsi="宋体"/>
      </w:rPr>
    </w:pPr>
    <w:r>
      <w:rPr>
        <w:rStyle w:val="aff6"/>
        <w:rFonts w:ascii="宋体" w:hAnsi="宋体"/>
      </w:rPr>
      <w:fldChar w:fldCharType="begin"/>
    </w:r>
    <w:r>
      <w:rPr>
        <w:rStyle w:val="aff6"/>
        <w:rFonts w:ascii="宋体" w:hAnsi="宋体"/>
      </w:rPr>
      <w:instrText xml:space="preserve">PAGE  </w:instrText>
    </w:r>
    <w:r>
      <w:rPr>
        <w:rStyle w:val="aff6"/>
        <w:rFonts w:ascii="宋体" w:hAnsi="宋体"/>
      </w:rPr>
      <w:fldChar w:fldCharType="separate"/>
    </w:r>
    <w:r w:rsidR="00F11DF1">
      <w:rPr>
        <w:rStyle w:val="aff6"/>
        <w:rFonts w:ascii="宋体" w:hAnsi="宋体"/>
        <w:noProof/>
      </w:rPr>
      <w:t>II</w:t>
    </w:r>
    <w:r>
      <w:rPr>
        <w:rStyle w:val="aff6"/>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D874C" w14:textId="5C82F4D4" w:rsidR="001C5DE3" w:rsidRPr="00F11DF1" w:rsidRDefault="001C5DE3" w:rsidP="00F11DF1">
    <w:pPr>
      <w:pStyle w:val="aff1"/>
      <w:rPr>
        <w:rStyle w:val="a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EA313" w14:textId="77777777" w:rsidR="00F11DF1" w:rsidRDefault="00F11DF1">
    <w:pPr>
      <w:pStyle w:val="affd"/>
      <w:spacing w:before="0"/>
      <w:rPr>
        <w:rStyle w:val="aff6"/>
        <w:rFonts w:ascii="宋体" w:hAnsi="宋体"/>
      </w:rPr>
    </w:pPr>
    <w:r>
      <w:rPr>
        <w:rStyle w:val="aff6"/>
        <w:rFonts w:ascii="宋体" w:hAnsi="宋体"/>
      </w:rPr>
      <w:fldChar w:fldCharType="begin"/>
    </w:r>
    <w:r>
      <w:rPr>
        <w:rStyle w:val="aff6"/>
        <w:rFonts w:ascii="宋体" w:hAnsi="宋体"/>
      </w:rPr>
      <w:instrText xml:space="preserve">PAGE  </w:instrText>
    </w:r>
    <w:r>
      <w:rPr>
        <w:rStyle w:val="aff6"/>
        <w:rFonts w:ascii="宋体" w:hAnsi="宋体"/>
      </w:rPr>
      <w:fldChar w:fldCharType="separate"/>
    </w:r>
    <w:r>
      <w:rPr>
        <w:rStyle w:val="aff6"/>
        <w:rFonts w:ascii="宋体" w:hAnsi="宋体"/>
        <w:noProof/>
      </w:rPr>
      <w:t>I</w:t>
    </w:r>
    <w:r>
      <w:rPr>
        <w:rStyle w:val="aff6"/>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C3D0A" w14:textId="77777777" w:rsidR="001C5DE3" w:rsidRDefault="001C5DE3">
    <w:pPr>
      <w:pStyle w:val="affc"/>
      <w:rPr>
        <w:rStyle w:val="aff6"/>
        <w:rFonts w:ascii="宋体" w:hAnsi="宋体"/>
      </w:rPr>
    </w:pPr>
    <w:r>
      <w:rPr>
        <w:rStyle w:val="aff6"/>
        <w:rFonts w:ascii="宋体" w:hAnsi="宋体"/>
      </w:rPr>
      <w:fldChar w:fldCharType="begin"/>
    </w:r>
    <w:r>
      <w:rPr>
        <w:rStyle w:val="aff6"/>
        <w:rFonts w:ascii="宋体" w:hAnsi="宋体"/>
      </w:rPr>
      <w:instrText xml:space="preserve">PAGE  </w:instrText>
    </w:r>
    <w:r>
      <w:rPr>
        <w:rStyle w:val="aff6"/>
        <w:rFonts w:ascii="宋体" w:hAnsi="宋体"/>
      </w:rPr>
      <w:fldChar w:fldCharType="separate"/>
    </w:r>
    <w:r w:rsidR="00F11DF1">
      <w:rPr>
        <w:rStyle w:val="aff6"/>
        <w:rFonts w:ascii="宋体" w:hAnsi="宋体"/>
        <w:noProof/>
      </w:rPr>
      <w:t>2</w:t>
    </w:r>
    <w:r>
      <w:rPr>
        <w:rStyle w:val="aff6"/>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6FD7" w14:textId="77777777" w:rsidR="001C5DE3" w:rsidRDefault="001C5DE3">
    <w:pPr>
      <w:pStyle w:val="affd"/>
      <w:spacing w:before="0"/>
      <w:rPr>
        <w:rStyle w:val="aff6"/>
        <w:rFonts w:ascii="宋体" w:hAnsi="宋体"/>
      </w:rPr>
    </w:pPr>
    <w:r>
      <w:rPr>
        <w:rStyle w:val="aff6"/>
        <w:rFonts w:ascii="宋体" w:hAnsi="宋体"/>
      </w:rPr>
      <w:fldChar w:fldCharType="begin"/>
    </w:r>
    <w:r>
      <w:rPr>
        <w:rStyle w:val="aff6"/>
        <w:rFonts w:ascii="宋体" w:hAnsi="宋体"/>
      </w:rPr>
      <w:instrText xml:space="preserve">PAGE  </w:instrText>
    </w:r>
    <w:r>
      <w:rPr>
        <w:rStyle w:val="aff6"/>
        <w:rFonts w:ascii="宋体" w:hAnsi="宋体"/>
      </w:rPr>
      <w:fldChar w:fldCharType="separate"/>
    </w:r>
    <w:r w:rsidR="00F11DF1">
      <w:rPr>
        <w:rStyle w:val="aff6"/>
        <w:rFonts w:ascii="宋体" w:hAnsi="宋体"/>
        <w:noProof/>
      </w:rPr>
      <w:t>3</w:t>
    </w:r>
    <w:r>
      <w:rPr>
        <w:rStyle w:val="aff6"/>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A90E1" w14:textId="77777777" w:rsidR="001C5DE3" w:rsidRDefault="001C5DE3" w:rsidP="00714DCF">
      <w:r>
        <w:separator/>
      </w:r>
    </w:p>
  </w:footnote>
  <w:footnote w:type="continuationSeparator" w:id="0">
    <w:p w14:paraId="3B164CAA" w14:textId="77777777" w:rsidR="001C5DE3" w:rsidRDefault="001C5DE3" w:rsidP="00714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6216F" w14:textId="77777777" w:rsidR="001C5DE3" w:rsidRDefault="001C5DE3">
    <w:pPr>
      <w:pStyle w:val="afff"/>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A9ABA" w14:textId="77777777" w:rsidR="001C5DE3" w:rsidRDefault="001C5DE3">
    <w:pPr>
      <w:pStyle w:val="affe"/>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1F78E" w14:textId="77777777" w:rsidR="001C5DE3" w:rsidRDefault="001C5DE3">
    <w:pPr>
      <w:pStyle w:val="a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58FF7" w14:textId="48E7FF75" w:rsidR="001C5DE3" w:rsidRDefault="001C5DE3">
    <w:pPr>
      <w:pStyle w:val="affe"/>
      <w:spacing w:after="0"/>
      <w:jc w:val="left"/>
    </w:pPr>
    <w:r>
      <w:rPr>
        <w:rFonts w:ascii="黑体" w:eastAsia="黑体" w:hint="eastAsia"/>
      </w:rPr>
      <w:t>DG/T 106—</w:t>
    </w:r>
    <w:r w:rsidR="00F11DF1">
      <w:rPr>
        <w:rFonts w:ascii="黑体" w:eastAsia="黑体"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2EA7C" w14:textId="26F75CA2" w:rsidR="001C5DE3" w:rsidRPr="00F11DF1" w:rsidRDefault="001C5DE3" w:rsidP="00F11DF1">
    <w:pPr>
      <w:pStyle w:val="af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E8829" w14:textId="77777777" w:rsidR="00F11DF1" w:rsidRDefault="00F11DF1">
    <w:pPr>
      <w:pStyle w:val="affe"/>
      <w:spacing w:after="0"/>
      <w:rPr>
        <w:rFonts w:ascii="黑体" w:eastAsia="黑体"/>
      </w:rPr>
    </w:pPr>
    <w:r>
      <w:rPr>
        <w:rFonts w:ascii="黑体" w:eastAsia="黑体" w:hint="eastAsia"/>
      </w:rPr>
      <w:t>DG/T 106—XXXX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8B5F7" w14:textId="77777777" w:rsidR="001C5DE3" w:rsidRDefault="001C5DE3">
    <w:pPr>
      <w:pStyle w:val="affe"/>
      <w:spacing w:after="0"/>
      <w:jc w:val="left"/>
    </w:pPr>
    <w:r>
      <w:rPr>
        <w:rFonts w:ascii="黑体" w:eastAsia="黑体" w:hint="eastAsia"/>
      </w:rPr>
      <w:t>DG/T 106—XXXX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lvl>
    <w:lvl w:ilvl="2">
      <w:start w:val="1"/>
      <w:numFmt w:val="decimal"/>
      <w:pStyle w:val="a"/>
      <w:suff w:val="nothing"/>
      <w:lvlText w:val="%1%2.%3　"/>
      <w:lvlJc w:val="left"/>
      <w:pPr>
        <w:ind w:left="1135" w:firstLine="0"/>
      </w:pPr>
      <w:rPr>
        <w:rFonts w:ascii="黑体" w:eastAsia="黑体" w:hAnsi="黑体" w:hint="eastAsia"/>
        <w:b w:val="0"/>
        <w:bCs w:val="0"/>
        <w:i w:val="0"/>
        <w:iCs w:val="0"/>
        <w:caps w:val="0"/>
        <w:smallCaps w:val="0"/>
        <w:strike w:val="0"/>
        <w:dstrike w:val="0"/>
        <w:outline w:val="0"/>
        <w:shadow w:val="0"/>
        <w:emboss w:val="0"/>
        <w:imprint w:val="0"/>
        <w:color w:val="auto"/>
        <w:spacing w:val="0"/>
        <w:w w:val="100"/>
        <w:kern w:val="2"/>
        <w:position w:val="0"/>
        <w:sz w:val="21"/>
        <w:u w:val="none"/>
        <w:shd w:val="clear" w:color="auto" w:fill="auto"/>
        <w:vertAlign w:val="baseline"/>
      </w:rPr>
    </w:lvl>
    <w:lvl w:ilvl="3">
      <w:start w:val="1"/>
      <w:numFmt w:val="decimal"/>
      <w:pStyle w:val="a0"/>
      <w:suff w:val="nothing"/>
      <w:lvlText w:val="%1%2.%3.%4　"/>
      <w:lvlJc w:val="left"/>
      <w:pPr>
        <w:ind w:left="210" w:firstLine="0"/>
      </w:pPr>
      <w:rPr>
        <w:rFonts w:ascii="黑体" w:eastAsia="黑体" w:hAnsi="宋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AE367E9"/>
    <w:multiLevelType w:val="multilevel"/>
    <w:tmpl w:val="0AE367E9"/>
    <w:lvl w:ilvl="0">
      <w:start w:val="1"/>
      <w:numFmt w:val="none"/>
      <w:pStyle w:val="a1"/>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6806F7D"/>
    <w:multiLevelType w:val="multilevel"/>
    <w:tmpl w:val="46806F7D"/>
    <w:lvl w:ilvl="0">
      <w:start w:val="1"/>
      <w:numFmt w:val="none"/>
      <w:pStyle w:val="a2"/>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6D22D8F"/>
    <w:multiLevelType w:val="multilevel"/>
    <w:tmpl w:val="46D22D8F"/>
    <w:lvl w:ilvl="0">
      <w:start w:val="1"/>
      <w:numFmt w:val="none"/>
      <w:pStyle w:val="a3"/>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96E4D7B"/>
    <w:multiLevelType w:val="multilevel"/>
    <w:tmpl w:val="496E4D7B"/>
    <w:lvl w:ilvl="0">
      <w:start w:val="1"/>
      <w:numFmt w:val="none"/>
      <w:pStyle w:val="a4"/>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CD96E60"/>
    <w:multiLevelType w:val="multilevel"/>
    <w:tmpl w:val="4CD96E60"/>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F302902"/>
    <w:multiLevelType w:val="multilevel"/>
    <w:tmpl w:val="4F302902"/>
    <w:lvl w:ilvl="0">
      <w:start w:val="1"/>
      <w:numFmt w:val="none"/>
      <w:pStyle w:val="a5"/>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57C2AF5"/>
    <w:multiLevelType w:val="multilevel"/>
    <w:tmpl w:val="557C2AF5"/>
    <w:lvl w:ilvl="0">
      <w:start w:val="1"/>
      <w:numFmt w:val="decimal"/>
      <w:pStyle w:val="a6"/>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350366A"/>
    <w:multiLevelType w:val="multilevel"/>
    <w:tmpl w:val="6350366A"/>
    <w:lvl w:ilvl="0">
      <w:start w:val="1"/>
      <w:numFmt w:val="none"/>
      <w:pStyle w:val="a7"/>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8793C1F"/>
    <w:multiLevelType w:val="multilevel"/>
    <w:tmpl w:val="68793C1F"/>
    <w:lvl w:ilvl="0">
      <w:start w:val="1"/>
      <w:numFmt w:val="lowerLetter"/>
      <w:lvlText w:val="%1)"/>
      <w:lvlJc w:val="left"/>
      <w:pPr>
        <w:ind w:left="840" w:hanging="420"/>
      </w:pPr>
    </w:lvl>
    <w:lvl w:ilvl="1">
      <w:start w:val="1"/>
      <w:numFmt w:val="decimalFullWidth"/>
      <w:lvlText w:val="%2）"/>
      <w:lvlJc w:val="left"/>
      <w:pPr>
        <w:ind w:left="1272" w:hanging="432"/>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284"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color w:val="auto"/>
        <w:sz w:val="2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6DBF04F4"/>
    <w:multiLevelType w:val="multilevel"/>
    <w:tmpl w:val="6DBF04F4"/>
    <w:lvl w:ilvl="0">
      <w:start w:val="1"/>
      <w:numFmt w:val="none"/>
      <w:pStyle w:val="af4"/>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6DDB3FD8"/>
    <w:multiLevelType w:val="multilevel"/>
    <w:tmpl w:val="6DDB3FD8"/>
    <w:lvl w:ilvl="0">
      <w:start w:val="1"/>
      <w:numFmt w:val="lowerLetter"/>
      <w:lvlText w:val="%1)"/>
      <w:lvlJc w:val="left"/>
      <w:pPr>
        <w:tabs>
          <w:tab w:val="left" w:pos="839"/>
        </w:tabs>
        <w:ind w:left="839" w:hanging="419"/>
      </w:pPr>
      <w:rPr>
        <w:rFonts w:ascii="宋体" w:eastAsia="宋体" w:hAnsi="宋体" w:hint="eastAsia"/>
        <w:b w:val="0"/>
        <w:i w:val="0"/>
        <w:color w:val="auto"/>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5">
    <w:nsid w:val="6FA55399"/>
    <w:multiLevelType w:val="multilevel"/>
    <w:tmpl w:val="6FA55399"/>
    <w:lvl w:ilvl="0">
      <w:start w:val="1"/>
      <w:numFmt w:val="lowerLetter"/>
      <w:lvlText w:val="%1）"/>
      <w:lvlJc w:val="left"/>
      <w:pPr>
        <w:ind w:left="2487" w:hanging="360"/>
      </w:pPr>
      <w:rPr>
        <w:rFonts w:hint="default"/>
      </w:rPr>
    </w:lvl>
    <w:lvl w:ilvl="1">
      <w:start w:val="1"/>
      <w:numFmt w:val="lowerLetter"/>
      <w:lvlText w:val="%2)"/>
      <w:lvlJc w:val="left"/>
      <w:pPr>
        <w:ind w:left="2967" w:hanging="420"/>
      </w:pPr>
    </w:lvl>
    <w:lvl w:ilvl="2">
      <w:start w:val="1"/>
      <w:numFmt w:val="lowerRoman"/>
      <w:lvlText w:val="%3."/>
      <w:lvlJc w:val="right"/>
      <w:pPr>
        <w:ind w:left="3387" w:hanging="420"/>
      </w:pPr>
    </w:lvl>
    <w:lvl w:ilvl="3">
      <w:start w:val="1"/>
      <w:numFmt w:val="decimal"/>
      <w:lvlText w:val="%4."/>
      <w:lvlJc w:val="left"/>
      <w:pPr>
        <w:ind w:left="3807" w:hanging="420"/>
      </w:pPr>
    </w:lvl>
    <w:lvl w:ilvl="4">
      <w:start w:val="1"/>
      <w:numFmt w:val="lowerLetter"/>
      <w:lvlText w:val="%5)"/>
      <w:lvlJc w:val="left"/>
      <w:pPr>
        <w:ind w:left="4227" w:hanging="420"/>
      </w:pPr>
    </w:lvl>
    <w:lvl w:ilvl="5">
      <w:start w:val="1"/>
      <w:numFmt w:val="lowerRoman"/>
      <w:lvlText w:val="%6."/>
      <w:lvlJc w:val="right"/>
      <w:pPr>
        <w:ind w:left="4647" w:hanging="420"/>
      </w:pPr>
    </w:lvl>
    <w:lvl w:ilvl="6">
      <w:start w:val="1"/>
      <w:numFmt w:val="decimal"/>
      <w:lvlText w:val="%7."/>
      <w:lvlJc w:val="left"/>
      <w:pPr>
        <w:ind w:left="5067" w:hanging="420"/>
      </w:pPr>
    </w:lvl>
    <w:lvl w:ilvl="7">
      <w:start w:val="1"/>
      <w:numFmt w:val="lowerLetter"/>
      <w:lvlText w:val="%8)"/>
      <w:lvlJc w:val="left"/>
      <w:pPr>
        <w:ind w:left="5487" w:hanging="420"/>
      </w:pPr>
    </w:lvl>
    <w:lvl w:ilvl="8">
      <w:start w:val="1"/>
      <w:numFmt w:val="lowerRoman"/>
      <w:lvlText w:val="%9."/>
      <w:lvlJc w:val="right"/>
      <w:pPr>
        <w:ind w:left="5907" w:hanging="420"/>
      </w:pPr>
    </w:lvl>
  </w:abstractNum>
  <w:abstractNum w:abstractNumId="16">
    <w:nsid w:val="76933334"/>
    <w:multiLevelType w:val="multilevel"/>
    <w:tmpl w:val="76933334"/>
    <w:lvl w:ilvl="0">
      <w:start w:val="1"/>
      <w:numFmt w:val="none"/>
      <w:pStyle w:val="af5"/>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2"/>
  </w:num>
  <w:num w:numId="3">
    <w:abstractNumId w:val="10"/>
  </w:num>
  <w:num w:numId="4">
    <w:abstractNumId w:val="6"/>
  </w:num>
  <w:num w:numId="5">
    <w:abstractNumId w:val="2"/>
  </w:num>
  <w:num w:numId="6">
    <w:abstractNumId w:val="16"/>
  </w:num>
  <w:num w:numId="7">
    <w:abstractNumId w:val="8"/>
  </w:num>
  <w:num w:numId="8">
    <w:abstractNumId w:val="1"/>
  </w:num>
  <w:num w:numId="9">
    <w:abstractNumId w:val="9"/>
  </w:num>
  <w:num w:numId="10">
    <w:abstractNumId w:val="7"/>
  </w:num>
  <w:num w:numId="11">
    <w:abstractNumId w:val="13"/>
  </w:num>
  <w:num w:numId="12">
    <w:abstractNumId w:val="4"/>
  </w:num>
  <w:num w:numId="13">
    <w:abstractNumId w:val="3"/>
  </w:num>
  <w:num w:numId="14">
    <w:abstractNumId w:val="11"/>
  </w:num>
  <w:num w:numId="15">
    <w:abstractNumId w:val="5"/>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linkStyles/>
  <w:revisionView w:markup="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572A"/>
    <w:rsid w:val="00000317"/>
    <w:rsid w:val="00000F94"/>
    <w:rsid w:val="00002839"/>
    <w:rsid w:val="0000344F"/>
    <w:rsid w:val="000052BA"/>
    <w:rsid w:val="00005A62"/>
    <w:rsid w:val="00005DE5"/>
    <w:rsid w:val="00005F68"/>
    <w:rsid w:val="00010B6C"/>
    <w:rsid w:val="00012051"/>
    <w:rsid w:val="0001396A"/>
    <w:rsid w:val="00014262"/>
    <w:rsid w:val="0001429A"/>
    <w:rsid w:val="0001441B"/>
    <w:rsid w:val="00015062"/>
    <w:rsid w:val="00015176"/>
    <w:rsid w:val="00015F1B"/>
    <w:rsid w:val="00016E2E"/>
    <w:rsid w:val="00017461"/>
    <w:rsid w:val="0001792D"/>
    <w:rsid w:val="0002195A"/>
    <w:rsid w:val="00022435"/>
    <w:rsid w:val="00022F25"/>
    <w:rsid w:val="00023F7F"/>
    <w:rsid w:val="00024083"/>
    <w:rsid w:val="0002480A"/>
    <w:rsid w:val="000271DD"/>
    <w:rsid w:val="000275C2"/>
    <w:rsid w:val="0002767A"/>
    <w:rsid w:val="00030542"/>
    <w:rsid w:val="0003058F"/>
    <w:rsid w:val="00032C72"/>
    <w:rsid w:val="00032CD3"/>
    <w:rsid w:val="00034680"/>
    <w:rsid w:val="00036D59"/>
    <w:rsid w:val="00037A03"/>
    <w:rsid w:val="00040672"/>
    <w:rsid w:val="000406C3"/>
    <w:rsid w:val="00041471"/>
    <w:rsid w:val="000414FE"/>
    <w:rsid w:val="00041B91"/>
    <w:rsid w:val="00041E9B"/>
    <w:rsid w:val="00043945"/>
    <w:rsid w:val="000445A2"/>
    <w:rsid w:val="000464FB"/>
    <w:rsid w:val="00050236"/>
    <w:rsid w:val="0005052E"/>
    <w:rsid w:val="00050AE9"/>
    <w:rsid w:val="00052AE6"/>
    <w:rsid w:val="000548E6"/>
    <w:rsid w:val="00054BA8"/>
    <w:rsid w:val="00055008"/>
    <w:rsid w:val="000560D8"/>
    <w:rsid w:val="00056AE6"/>
    <w:rsid w:val="00056C96"/>
    <w:rsid w:val="00056E28"/>
    <w:rsid w:val="000614BB"/>
    <w:rsid w:val="00061AD7"/>
    <w:rsid w:val="00061E13"/>
    <w:rsid w:val="00061E9D"/>
    <w:rsid w:val="00064482"/>
    <w:rsid w:val="00066841"/>
    <w:rsid w:val="00066CD8"/>
    <w:rsid w:val="00067902"/>
    <w:rsid w:val="00070F47"/>
    <w:rsid w:val="00072BA0"/>
    <w:rsid w:val="00072C40"/>
    <w:rsid w:val="00074B3D"/>
    <w:rsid w:val="00075D80"/>
    <w:rsid w:val="00076033"/>
    <w:rsid w:val="0008138E"/>
    <w:rsid w:val="00081810"/>
    <w:rsid w:val="00081D95"/>
    <w:rsid w:val="000820A9"/>
    <w:rsid w:val="00082B0B"/>
    <w:rsid w:val="00083B22"/>
    <w:rsid w:val="0008447C"/>
    <w:rsid w:val="00085A7E"/>
    <w:rsid w:val="00087085"/>
    <w:rsid w:val="000936F5"/>
    <w:rsid w:val="0009385A"/>
    <w:rsid w:val="00094639"/>
    <w:rsid w:val="000946D2"/>
    <w:rsid w:val="000957C1"/>
    <w:rsid w:val="00096A87"/>
    <w:rsid w:val="0009706A"/>
    <w:rsid w:val="00097F9A"/>
    <w:rsid w:val="000A07EC"/>
    <w:rsid w:val="000A169B"/>
    <w:rsid w:val="000A25D6"/>
    <w:rsid w:val="000A2CBC"/>
    <w:rsid w:val="000A37C5"/>
    <w:rsid w:val="000A3B52"/>
    <w:rsid w:val="000A47A4"/>
    <w:rsid w:val="000A5DA1"/>
    <w:rsid w:val="000A5ED3"/>
    <w:rsid w:val="000A662C"/>
    <w:rsid w:val="000A7391"/>
    <w:rsid w:val="000B0310"/>
    <w:rsid w:val="000B0DB7"/>
    <w:rsid w:val="000B101C"/>
    <w:rsid w:val="000B2928"/>
    <w:rsid w:val="000B2BD2"/>
    <w:rsid w:val="000B3E3F"/>
    <w:rsid w:val="000B4F08"/>
    <w:rsid w:val="000B7726"/>
    <w:rsid w:val="000C181B"/>
    <w:rsid w:val="000C1B52"/>
    <w:rsid w:val="000C1D0E"/>
    <w:rsid w:val="000C206B"/>
    <w:rsid w:val="000C2186"/>
    <w:rsid w:val="000C6DA1"/>
    <w:rsid w:val="000D0357"/>
    <w:rsid w:val="000D0DCE"/>
    <w:rsid w:val="000D2497"/>
    <w:rsid w:val="000D2575"/>
    <w:rsid w:val="000D2E3E"/>
    <w:rsid w:val="000D35D6"/>
    <w:rsid w:val="000D39B4"/>
    <w:rsid w:val="000D41B3"/>
    <w:rsid w:val="000D4C7C"/>
    <w:rsid w:val="000D7F3C"/>
    <w:rsid w:val="000E1502"/>
    <w:rsid w:val="000E337A"/>
    <w:rsid w:val="000E43FB"/>
    <w:rsid w:val="000E4D4D"/>
    <w:rsid w:val="000E679C"/>
    <w:rsid w:val="000E70DD"/>
    <w:rsid w:val="000E7DF8"/>
    <w:rsid w:val="000F06CB"/>
    <w:rsid w:val="000F1341"/>
    <w:rsid w:val="000F1AF9"/>
    <w:rsid w:val="000F3003"/>
    <w:rsid w:val="000F3649"/>
    <w:rsid w:val="000F6BA7"/>
    <w:rsid w:val="000F763D"/>
    <w:rsid w:val="000F7DC2"/>
    <w:rsid w:val="000F7EFF"/>
    <w:rsid w:val="0010110A"/>
    <w:rsid w:val="00101B02"/>
    <w:rsid w:val="00104F1B"/>
    <w:rsid w:val="00105F5E"/>
    <w:rsid w:val="0010689E"/>
    <w:rsid w:val="00107579"/>
    <w:rsid w:val="00110A0F"/>
    <w:rsid w:val="00110ECC"/>
    <w:rsid w:val="001118C9"/>
    <w:rsid w:val="00111E10"/>
    <w:rsid w:val="001146FA"/>
    <w:rsid w:val="00114B03"/>
    <w:rsid w:val="00117364"/>
    <w:rsid w:val="00117842"/>
    <w:rsid w:val="00121254"/>
    <w:rsid w:val="001219B6"/>
    <w:rsid w:val="00121B0F"/>
    <w:rsid w:val="00122AEE"/>
    <w:rsid w:val="001232DB"/>
    <w:rsid w:val="0012374B"/>
    <w:rsid w:val="00123C13"/>
    <w:rsid w:val="00124C11"/>
    <w:rsid w:val="00130E5A"/>
    <w:rsid w:val="00131258"/>
    <w:rsid w:val="00131F78"/>
    <w:rsid w:val="0013246A"/>
    <w:rsid w:val="00132598"/>
    <w:rsid w:val="001339A9"/>
    <w:rsid w:val="00133A9E"/>
    <w:rsid w:val="00134813"/>
    <w:rsid w:val="00134C82"/>
    <w:rsid w:val="00135078"/>
    <w:rsid w:val="00135F40"/>
    <w:rsid w:val="00136788"/>
    <w:rsid w:val="00137285"/>
    <w:rsid w:val="001374B9"/>
    <w:rsid w:val="00141B4C"/>
    <w:rsid w:val="0014435D"/>
    <w:rsid w:val="001450F4"/>
    <w:rsid w:val="0014519A"/>
    <w:rsid w:val="001451A6"/>
    <w:rsid w:val="001455F0"/>
    <w:rsid w:val="00146218"/>
    <w:rsid w:val="00147128"/>
    <w:rsid w:val="00147DDF"/>
    <w:rsid w:val="00150082"/>
    <w:rsid w:val="00150BA5"/>
    <w:rsid w:val="001510B8"/>
    <w:rsid w:val="00152EB9"/>
    <w:rsid w:val="00153410"/>
    <w:rsid w:val="001545B9"/>
    <w:rsid w:val="00154AFB"/>
    <w:rsid w:val="001555EC"/>
    <w:rsid w:val="00156696"/>
    <w:rsid w:val="001602F2"/>
    <w:rsid w:val="00161E1E"/>
    <w:rsid w:val="001623B4"/>
    <w:rsid w:val="0016364F"/>
    <w:rsid w:val="00163C7D"/>
    <w:rsid w:val="001662AE"/>
    <w:rsid w:val="00166D70"/>
    <w:rsid w:val="00167EC6"/>
    <w:rsid w:val="001709BA"/>
    <w:rsid w:val="0017130F"/>
    <w:rsid w:val="0017203A"/>
    <w:rsid w:val="00173A02"/>
    <w:rsid w:val="001748B1"/>
    <w:rsid w:val="00175D4A"/>
    <w:rsid w:val="00177B88"/>
    <w:rsid w:val="00177E0D"/>
    <w:rsid w:val="001809B6"/>
    <w:rsid w:val="001810E3"/>
    <w:rsid w:val="00181D9B"/>
    <w:rsid w:val="00182C7E"/>
    <w:rsid w:val="0018386B"/>
    <w:rsid w:val="00184760"/>
    <w:rsid w:val="0018578C"/>
    <w:rsid w:val="00185D5C"/>
    <w:rsid w:val="00186B87"/>
    <w:rsid w:val="00186EF3"/>
    <w:rsid w:val="001900A9"/>
    <w:rsid w:val="00190421"/>
    <w:rsid w:val="001905BC"/>
    <w:rsid w:val="00191922"/>
    <w:rsid w:val="00191A53"/>
    <w:rsid w:val="00191CC5"/>
    <w:rsid w:val="0019449A"/>
    <w:rsid w:val="0019467D"/>
    <w:rsid w:val="00197586"/>
    <w:rsid w:val="001A0786"/>
    <w:rsid w:val="001A1017"/>
    <w:rsid w:val="001A24A1"/>
    <w:rsid w:val="001A3276"/>
    <w:rsid w:val="001A390A"/>
    <w:rsid w:val="001A4400"/>
    <w:rsid w:val="001A6B9C"/>
    <w:rsid w:val="001B049A"/>
    <w:rsid w:val="001B0E29"/>
    <w:rsid w:val="001B12AE"/>
    <w:rsid w:val="001B60A9"/>
    <w:rsid w:val="001B7EEA"/>
    <w:rsid w:val="001C0BE7"/>
    <w:rsid w:val="001C1D8B"/>
    <w:rsid w:val="001C314C"/>
    <w:rsid w:val="001C525E"/>
    <w:rsid w:val="001C5DE3"/>
    <w:rsid w:val="001D097C"/>
    <w:rsid w:val="001D10D4"/>
    <w:rsid w:val="001D1AEF"/>
    <w:rsid w:val="001D1CE1"/>
    <w:rsid w:val="001D2DFB"/>
    <w:rsid w:val="001D40BB"/>
    <w:rsid w:val="001D4C74"/>
    <w:rsid w:val="001D5C92"/>
    <w:rsid w:val="001D6985"/>
    <w:rsid w:val="001D72BB"/>
    <w:rsid w:val="001E0A10"/>
    <w:rsid w:val="001E19FC"/>
    <w:rsid w:val="001E1BB0"/>
    <w:rsid w:val="001E1BEA"/>
    <w:rsid w:val="001E30AA"/>
    <w:rsid w:val="001E36FF"/>
    <w:rsid w:val="001E3F7B"/>
    <w:rsid w:val="001E4E16"/>
    <w:rsid w:val="001E568A"/>
    <w:rsid w:val="001E5711"/>
    <w:rsid w:val="001F02FF"/>
    <w:rsid w:val="001F2A8C"/>
    <w:rsid w:val="001F3D4B"/>
    <w:rsid w:val="001F5ACC"/>
    <w:rsid w:val="001F68D0"/>
    <w:rsid w:val="001F7EC1"/>
    <w:rsid w:val="00200422"/>
    <w:rsid w:val="002019F6"/>
    <w:rsid w:val="00202681"/>
    <w:rsid w:val="002029EC"/>
    <w:rsid w:val="00203D49"/>
    <w:rsid w:val="002057AF"/>
    <w:rsid w:val="0020715A"/>
    <w:rsid w:val="00207954"/>
    <w:rsid w:val="00210172"/>
    <w:rsid w:val="002105AF"/>
    <w:rsid w:val="002108D8"/>
    <w:rsid w:val="002121A7"/>
    <w:rsid w:val="00212739"/>
    <w:rsid w:val="0021595D"/>
    <w:rsid w:val="0021638C"/>
    <w:rsid w:val="00216D20"/>
    <w:rsid w:val="00217C5A"/>
    <w:rsid w:val="00217E08"/>
    <w:rsid w:val="002206BD"/>
    <w:rsid w:val="00221BB3"/>
    <w:rsid w:val="00221FAC"/>
    <w:rsid w:val="002221DA"/>
    <w:rsid w:val="002238F8"/>
    <w:rsid w:val="00224D42"/>
    <w:rsid w:val="0022766C"/>
    <w:rsid w:val="00227A20"/>
    <w:rsid w:val="00230228"/>
    <w:rsid w:val="00230334"/>
    <w:rsid w:val="00231143"/>
    <w:rsid w:val="0023155E"/>
    <w:rsid w:val="00233E32"/>
    <w:rsid w:val="002348CA"/>
    <w:rsid w:val="00234F2F"/>
    <w:rsid w:val="00236A94"/>
    <w:rsid w:val="0023766E"/>
    <w:rsid w:val="00240A0D"/>
    <w:rsid w:val="00243801"/>
    <w:rsid w:val="00243D2F"/>
    <w:rsid w:val="0024508E"/>
    <w:rsid w:val="002454CB"/>
    <w:rsid w:val="00245B40"/>
    <w:rsid w:val="00246E14"/>
    <w:rsid w:val="0024761B"/>
    <w:rsid w:val="00253586"/>
    <w:rsid w:val="00253B83"/>
    <w:rsid w:val="002543E5"/>
    <w:rsid w:val="00256AB2"/>
    <w:rsid w:val="00256B2C"/>
    <w:rsid w:val="00257C6E"/>
    <w:rsid w:val="00260371"/>
    <w:rsid w:val="00260C3B"/>
    <w:rsid w:val="002618C4"/>
    <w:rsid w:val="0026271E"/>
    <w:rsid w:val="00264217"/>
    <w:rsid w:val="002665F2"/>
    <w:rsid w:val="00266865"/>
    <w:rsid w:val="00270D44"/>
    <w:rsid w:val="00273727"/>
    <w:rsid w:val="0027455C"/>
    <w:rsid w:val="002745F2"/>
    <w:rsid w:val="0027660B"/>
    <w:rsid w:val="00276A98"/>
    <w:rsid w:val="0027739B"/>
    <w:rsid w:val="00281B06"/>
    <w:rsid w:val="0028260F"/>
    <w:rsid w:val="0028306F"/>
    <w:rsid w:val="00284BE1"/>
    <w:rsid w:val="002868D0"/>
    <w:rsid w:val="00287E81"/>
    <w:rsid w:val="00287F11"/>
    <w:rsid w:val="0029099F"/>
    <w:rsid w:val="002913F9"/>
    <w:rsid w:val="00292EA0"/>
    <w:rsid w:val="002932A2"/>
    <w:rsid w:val="00294A21"/>
    <w:rsid w:val="00294D4E"/>
    <w:rsid w:val="00296452"/>
    <w:rsid w:val="0029662B"/>
    <w:rsid w:val="002966C5"/>
    <w:rsid w:val="00296D65"/>
    <w:rsid w:val="00297BFD"/>
    <w:rsid w:val="002A0350"/>
    <w:rsid w:val="002A0532"/>
    <w:rsid w:val="002A135B"/>
    <w:rsid w:val="002A14F5"/>
    <w:rsid w:val="002A2675"/>
    <w:rsid w:val="002A317A"/>
    <w:rsid w:val="002A562E"/>
    <w:rsid w:val="002A7700"/>
    <w:rsid w:val="002B0735"/>
    <w:rsid w:val="002B0C81"/>
    <w:rsid w:val="002B0D02"/>
    <w:rsid w:val="002B0E8E"/>
    <w:rsid w:val="002B1068"/>
    <w:rsid w:val="002B3502"/>
    <w:rsid w:val="002B4DE9"/>
    <w:rsid w:val="002B72DC"/>
    <w:rsid w:val="002C0357"/>
    <w:rsid w:val="002C0503"/>
    <w:rsid w:val="002C1525"/>
    <w:rsid w:val="002C223C"/>
    <w:rsid w:val="002C557C"/>
    <w:rsid w:val="002C5D4F"/>
    <w:rsid w:val="002C6DD3"/>
    <w:rsid w:val="002C71AF"/>
    <w:rsid w:val="002D0496"/>
    <w:rsid w:val="002D17EF"/>
    <w:rsid w:val="002D277B"/>
    <w:rsid w:val="002D3346"/>
    <w:rsid w:val="002D56DE"/>
    <w:rsid w:val="002D62B0"/>
    <w:rsid w:val="002E11BC"/>
    <w:rsid w:val="002E21FE"/>
    <w:rsid w:val="002E24D2"/>
    <w:rsid w:val="002E263F"/>
    <w:rsid w:val="002E3AFC"/>
    <w:rsid w:val="002E54FB"/>
    <w:rsid w:val="002E55E4"/>
    <w:rsid w:val="002E5CCA"/>
    <w:rsid w:val="002E62CA"/>
    <w:rsid w:val="002E64FB"/>
    <w:rsid w:val="002E70B5"/>
    <w:rsid w:val="002E776C"/>
    <w:rsid w:val="002F1495"/>
    <w:rsid w:val="002F1EBF"/>
    <w:rsid w:val="002F2FA2"/>
    <w:rsid w:val="002F4770"/>
    <w:rsid w:val="002F491E"/>
    <w:rsid w:val="002F52E3"/>
    <w:rsid w:val="00300515"/>
    <w:rsid w:val="00300BA0"/>
    <w:rsid w:val="00301BA6"/>
    <w:rsid w:val="003022FE"/>
    <w:rsid w:val="0030388C"/>
    <w:rsid w:val="00304762"/>
    <w:rsid w:val="00304BC9"/>
    <w:rsid w:val="00305B2D"/>
    <w:rsid w:val="003063EC"/>
    <w:rsid w:val="00306ED5"/>
    <w:rsid w:val="00307853"/>
    <w:rsid w:val="00307902"/>
    <w:rsid w:val="00310CEE"/>
    <w:rsid w:val="00311388"/>
    <w:rsid w:val="00312106"/>
    <w:rsid w:val="0031242D"/>
    <w:rsid w:val="003128EF"/>
    <w:rsid w:val="0031327D"/>
    <w:rsid w:val="00313B8F"/>
    <w:rsid w:val="00314220"/>
    <w:rsid w:val="00314715"/>
    <w:rsid w:val="0031568D"/>
    <w:rsid w:val="00315B27"/>
    <w:rsid w:val="003167F5"/>
    <w:rsid w:val="003169C6"/>
    <w:rsid w:val="00316A34"/>
    <w:rsid w:val="00317A66"/>
    <w:rsid w:val="00317B32"/>
    <w:rsid w:val="00320746"/>
    <w:rsid w:val="003214B9"/>
    <w:rsid w:val="0032172D"/>
    <w:rsid w:val="00321803"/>
    <w:rsid w:val="00321C32"/>
    <w:rsid w:val="00322DE1"/>
    <w:rsid w:val="00323758"/>
    <w:rsid w:val="00325B1A"/>
    <w:rsid w:val="003267E3"/>
    <w:rsid w:val="003271BE"/>
    <w:rsid w:val="00330C76"/>
    <w:rsid w:val="003325D6"/>
    <w:rsid w:val="00334C58"/>
    <w:rsid w:val="0033711A"/>
    <w:rsid w:val="00340A77"/>
    <w:rsid w:val="00342161"/>
    <w:rsid w:val="0034482B"/>
    <w:rsid w:val="00344CB2"/>
    <w:rsid w:val="00345D6F"/>
    <w:rsid w:val="00346068"/>
    <w:rsid w:val="003468DA"/>
    <w:rsid w:val="00346E7B"/>
    <w:rsid w:val="003472F1"/>
    <w:rsid w:val="00347388"/>
    <w:rsid w:val="00350704"/>
    <w:rsid w:val="00351046"/>
    <w:rsid w:val="00352AE3"/>
    <w:rsid w:val="00353400"/>
    <w:rsid w:val="003550FD"/>
    <w:rsid w:val="003552D8"/>
    <w:rsid w:val="00355E5F"/>
    <w:rsid w:val="0035679C"/>
    <w:rsid w:val="00356D0B"/>
    <w:rsid w:val="00356E21"/>
    <w:rsid w:val="00356F43"/>
    <w:rsid w:val="00356FB0"/>
    <w:rsid w:val="00357F81"/>
    <w:rsid w:val="0036043D"/>
    <w:rsid w:val="00362395"/>
    <w:rsid w:val="00363F32"/>
    <w:rsid w:val="00363F78"/>
    <w:rsid w:val="00364580"/>
    <w:rsid w:val="00364D56"/>
    <w:rsid w:val="00364EB8"/>
    <w:rsid w:val="00365FF3"/>
    <w:rsid w:val="003671D5"/>
    <w:rsid w:val="00367330"/>
    <w:rsid w:val="00370E57"/>
    <w:rsid w:val="00372A86"/>
    <w:rsid w:val="00373DDE"/>
    <w:rsid w:val="00374957"/>
    <w:rsid w:val="003749F3"/>
    <w:rsid w:val="00374A0E"/>
    <w:rsid w:val="00374BE7"/>
    <w:rsid w:val="00374C91"/>
    <w:rsid w:val="003762F0"/>
    <w:rsid w:val="00377877"/>
    <w:rsid w:val="00377B08"/>
    <w:rsid w:val="0038118E"/>
    <w:rsid w:val="0038291F"/>
    <w:rsid w:val="00382F14"/>
    <w:rsid w:val="00383553"/>
    <w:rsid w:val="00384009"/>
    <w:rsid w:val="00384136"/>
    <w:rsid w:val="0038421E"/>
    <w:rsid w:val="003844B0"/>
    <w:rsid w:val="003848F3"/>
    <w:rsid w:val="00384B06"/>
    <w:rsid w:val="003857D5"/>
    <w:rsid w:val="003902F2"/>
    <w:rsid w:val="0039551C"/>
    <w:rsid w:val="00395A25"/>
    <w:rsid w:val="00397BDE"/>
    <w:rsid w:val="003A199D"/>
    <w:rsid w:val="003A23E3"/>
    <w:rsid w:val="003A2AD0"/>
    <w:rsid w:val="003A2E25"/>
    <w:rsid w:val="003A2EE1"/>
    <w:rsid w:val="003A3990"/>
    <w:rsid w:val="003A3E3A"/>
    <w:rsid w:val="003A4A57"/>
    <w:rsid w:val="003A6172"/>
    <w:rsid w:val="003A63A2"/>
    <w:rsid w:val="003A6602"/>
    <w:rsid w:val="003A678F"/>
    <w:rsid w:val="003B07D8"/>
    <w:rsid w:val="003B13F3"/>
    <w:rsid w:val="003B555C"/>
    <w:rsid w:val="003B6C2C"/>
    <w:rsid w:val="003B7240"/>
    <w:rsid w:val="003C0178"/>
    <w:rsid w:val="003C262A"/>
    <w:rsid w:val="003C2892"/>
    <w:rsid w:val="003C3CF7"/>
    <w:rsid w:val="003C5444"/>
    <w:rsid w:val="003C551C"/>
    <w:rsid w:val="003C6AEE"/>
    <w:rsid w:val="003C6C72"/>
    <w:rsid w:val="003C6F2D"/>
    <w:rsid w:val="003C7A94"/>
    <w:rsid w:val="003D0AE9"/>
    <w:rsid w:val="003D0FEF"/>
    <w:rsid w:val="003D177D"/>
    <w:rsid w:val="003D210C"/>
    <w:rsid w:val="003D431E"/>
    <w:rsid w:val="003D4F16"/>
    <w:rsid w:val="003D589A"/>
    <w:rsid w:val="003D5B00"/>
    <w:rsid w:val="003D605E"/>
    <w:rsid w:val="003D6C46"/>
    <w:rsid w:val="003D6ED7"/>
    <w:rsid w:val="003D7E09"/>
    <w:rsid w:val="003E14D1"/>
    <w:rsid w:val="003E15C4"/>
    <w:rsid w:val="003E196E"/>
    <w:rsid w:val="003E2CF3"/>
    <w:rsid w:val="003E37BD"/>
    <w:rsid w:val="003E3884"/>
    <w:rsid w:val="003E458B"/>
    <w:rsid w:val="003E4726"/>
    <w:rsid w:val="003E7603"/>
    <w:rsid w:val="003E787E"/>
    <w:rsid w:val="003F0248"/>
    <w:rsid w:val="003F485D"/>
    <w:rsid w:val="003F4A67"/>
    <w:rsid w:val="003F50FF"/>
    <w:rsid w:val="003F5C5E"/>
    <w:rsid w:val="003F5ECB"/>
    <w:rsid w:val="003F73CE"/>
    <w:rsid w:val="003F7504"/>
    <w:rsid w:val="003F76FE"/>
    <w:rsid w:val="0040041C"/>
    <w:rsid w:val="00400F9C"/>
    <w:rsid w:val="004013C1"/>
    <w:rsid w:val="004015D1"/>
    <w:rsid w:val="0040163E"/>
    <w:rsid w:val="004019F9"/>
    <w:rsid w:val="00401D75"/>
    <w:rsid w:val="00402241"/>
    <w:rsid w:val="00403E10"/>
    <w:rsid w:val="00404B07"/>
    <w:rsid w:val="00407417"/>
    <w:rsid w:val="0040751F"/>
    <w:rsid w:val="00410E9C"/>
    <w:rsid w:val="00412B3C"/>
    <w:rsid w:val="004139AA"/>
    <w:rsid w:val="00414683"/>
    <w:rsid w:val="0041493D"/>
    <w:rsid w:val="00414DE3"/>
    <w:rsid w:val="004167D8"/>
    <w:rsid w:val="00416BFA"/>
    <w:rsid w:val="00416EC4"/>
    <w:rsid w:val="00421702"/>
    <w:rsid w:val="0042228D"/>
    <w:rsid w:val="00422871"/>
    <w:rsid w:val="00422F77"/>
    <w:rsid w:val="0042393D"/>
    <w:rsid w:val="00423C06"/>
    <w:rsid w:val="00423FBB"/>
    <w:rsid w:val="004252DD"/>
    <w:rsid w:val="0042597D"/>
    <w:rsid w:val="0042695C"/>
    <w:rsid w:val="00430BC0"/>
    <w:rsid w:val="0043173C"/>
    <w:rsid w:val="0043186D"/>
    <w:rsid w:val="00434153"/>
    <w:rsid w:val="004350A9"/>
    <w:rsid w:val="004362EB"/>
    <w:rsid w:val="004369FF"/>
    <w:rsid w:val="00436CF2"/>
    <w:rsid w:val="00436DA3"/>
    <w:rsid w:val="004403C0"/>
    <w:rsid w:val="00440579"/>
    <w:rsid w:val="00442DC1"/>
    <w:rsid w:val="00443C26"/>
    <w:rsid w:val="00451CD2"/>
    <w:rsid w:val="004532C0"/>
    <w:rsid w:val="0045377B"/>
    <w:rsid w:val="0045436C"/>
    <w:rsid w:val="00454E29"/>
    <w:rsid w:val="00460BE3"/>
    <w:rsid w:val="004616E1"/>
    <w:rsid w:val="004632C5"/>
    <w:rsid w:val="0046395F"/>
    <w:rsid w:val="0046487A"/>
    <w:rsid w:val="004658CB"/>
    <w:rsid w:val="00466DC2"/>
    <w:rsid w:val="0046731F"/>
    <w:rsid w:val="00470C86"/>
    <w:rsid w:val="0047192B"/>
    <w:rsid w:val="0047197C"/>
    <w:rsid w:val="004754DA"/>
    <w:rsid w:val="00475789"/>
    <w:rsid w:val="00475A1D"/>
    <w:rsid w:val="0047618D"/>
    <w:rsid w:val="004762CD"/>
    <w:rsid w:val="004778AC"/>
    <w:rsid w:val="0048043B"/>
    <w:rsid w:val="00480D1E"/>
    <w:rsid w:val="004810E1"/>
    <w:rsid w:val="004813DD"/>
    <w:rsid w:val="00481D96"/>
    <w:rsid w:val="00481E2F"/>
    <w:rsid w:val="004823F9"/>
    <w:rsid w:val="00482447"/>
    <w:rsid w:val="00484C88"/>
    <w:rsid w:val="00484D60"/>
    <w:rsid w:val="004872FD"/>
    <w:rsid w:val="00487B83"/>
    <w:rsid w:val="004904F0"/>
    <w:rsid w:val="004930A0"/>
    <w:rsid w:val="00494771"/>
    <w:rsid w:val="00496130"/>
    <w:rsid w:val="004A0041"/>
    <w:rsid w:val="004A191E"/>
    <w:rsid w:val="004A2949"/>
    <w:rsid w:val="004A34D4"/>
    <w:rsid w:val="004A3CA8"/>
    <w:rsid w:val="004A65E8"/>
    <w:rsid w:val="004A7507"/>
    <w:rsid w:val="004A7951"/>
    <w:rsid w:val="004B1143"/>
    <w:rsid w:val="004B15F1"/>
    <w:rsid w:val="004B3424"/>
    <w:rsid w:val="004B3C17"/>
    <w:rsid w:val="004B3E0A"/>
    <w:rsid w:val="004B4382"/>
    <w:rsid w:val="004B4796"/>
    <w:rsid w:val="004B55CB"/>
    <w:rsid w:val="004B781E"/>
    <w:rsid w:val="004C1F9D"/>
    <w:rsid w:val="004C2845"/>
    <w:rsid w:val="004C367F"/>
    <w:rsid w:val="004C4B9B"/>
    <w:rsid w:val="004C57DA"/>
    <w:rsid w:val="004C58D7"/>
    <w:rsid w:val="004C5E9C"/>
    <w:rsid w:val="004C7286"/>
    <w:rsid w:val="004C73A3"/>
    <w:rsid w:val="004C7D7A"/>
    <w:rsid w:val="004C7DF8"/>
    <w:rsid w:val="004C7EBF"/>
    <w:rsid w:val="004D01C7"/>
    <w:rsid w:val="004D2950"/>
    <w:rsid w:val="004D2E85"/>
    <w:rsid w:val="004D4DAA"/>
    <w:rsid w:val="004D4F90"/>
    <w:rsid w:val="004D5816"/>
    <w:rsid w:val="004D6197"/>
    <w:rsid w:val="004D73C8"/>
    <w:rsid w:val="004E0007"/>
    <w:rsid w:val="004E00D5"/>
    <w:rsid w:val="004E07E1"/>
    <w:rsid w:val="004E1B2F"/>
    <w:rsid w:val="004E1FE1"/>
    <w:rsid w:val="004E2549"/>
    <w:rsid w:val="004E47D5"/>
    <w:rsid w:val="004E4EDB"/>
    <w:rsid w:val="004E599E"/>
    <w:rsid w:val="004E75EF"/>
    <w:rsid w:val="004E773F"/>
    <w:rsid w:val="004E77AC"/>
    <w:rsid w:val="004E78A8"/>
    <w:rsid w:val="004F16E6"/>
    <w:rsid w:val="004F2D8F"/>
    <w:rsid w:val="004F533F"/>
    <w:rsid w:val="004F6128"/>
    <w:rsid w:val="00500CC8"/>
    <w:rsid w:val="00500F7A"/>
    <w:rsid w:val="00502656"/>
    <w:rsid w:val="00503279"/>
    <w:rsid w:val="0050421D"/>
    <w:rsid w:val="005067F8"/>
    <w:rsid w:val="00507B83"/>
    <w:rsid w:val="00510508"/>
    <w:rsid w:val="005107B6"/>
    <w:rsid w:val="0051541E"/>
    <w:rsid w:val="00515E01"/>
    <w:rsid w:val="005169C5"/>
    <w:rsid w:val="00516A52"/>
    <w:rsid w:val="005173B6"/>
    <w:rsid w:val="00520856"/>
    <w:rsid w:val="00520FDB"/>
    <w:rsid w:val="00522CD6"/>
    <w:rsid w:val="005230DE"/>
    <w:rsid w:val="00523D5C"/>
    <w:rsid w:val="00523EEE"/>
    <w:rsid w:val="00524169"/>
    <w:rsid w:val="00524557"/>
    <w:rsid w:val="005248E0"/>
    <w:rsid w:val="00524D6A"/>
    <w:rsid w:val="00525051"/>
    <w:rsid w:val="00525788"/>
    <w:rsid w:val="005262B8"/>
    <w:rsid w:val="0052752A"/>
    <w:rsid w:val="00530158"/>
    <w:rsid w:val="00531063"/>
    <w:rsid w:val="00532A74"/>
    <w:rsid w:val="00534AB6"/>
    <w:rsid w:val="00535214"/>
    <w:rsid w:val="00535327"/>
    <w:rsid w:val="00536528"/>
    <w:rsid w:val="00537C05"/>
    <w:rsid w:val="005405C1"/>
    <w:rsid w:val="00542208"/>
    <w:rsid w:val="005429B8"/>
    <w:rsid w:val="005439DA"/>
    <w:rsid w:val="00544199"/>
    <w:rsid w:val="00546A96"/>
    <w:rsid w:val="0054748B"/>
    <w:rsid w:val="005509B4"/>
    <w:rsid w:val="005539F2"/>
    <w:rsid w:val="00553E4B"/>
    <w:rsid w:val="00553F38"/>
    <w:rsid w:val="0056020C"/>
    <w:rsid w:val="00560F67"/>
    <w:rsid w:val="005622F2"/>
    <w:rsid w:val="00567398"/>
    <w:rsid w:val="0057080B"/>
    <w:rsid w:val="00570CD1"/>
    <w:rsid w:val="00571421"/>
    <w:rsid w:val="00571D32"/>
    <w:rsid w:val="0057240E"/>
    <w:rsid w:val="00572CF5"/>
    <w:rsid w:val="00573AA2"/>
    <w:rsid w:val="00573BCE"/>
    <w:rsid w:val="00574378"/>
    <w:rsid w:val="0057460C"/>
    <w:rsid w:val="0057609B"/>
    <w:rsid w:val="00576D53"/>
    <w:rsid w:val="00577A3B"/>
    <w:rsid w:val="00581E3E"/>
    <w:rsid w:val="00582655"/>
    <w:rsid w:val="00582FB1"/>
    <w:rsid w:val="005830B7"/>
    <w:rsid w:val="005830DF"/>
    <w:rsid w:val="00583431"/>
    <w:rsid w:val="00584CC4"/>
    <w:rsid w:val="0058530E"/>
    <w:rsid w:val="0058550D"/>
    <w:rsid w:val="00585DB7"/>
    <w:rsid w:val="005911E0"/>
    <w:rsid w:val="00591E5F"/>
    <w:rsid w:val="00592B9C"/>
    <w:rsid w:val="00593B24"/>
    <w:rsid w:val="0059427B"/>
    <w:rsid w:val="0059535B"/>
    <w:rsid w:val="00595E0D"/>
    <w:rsid w:val="00595EA9"/>
    <w:rsid w:val="005A03B9"/>
    <w:rsid w:val="005A08E6"/>
    <w:rsid w:val="005A092A"/>
    <w:rsid w:val="005A10CC"/>
    <w:rsid w:val="005A13D5"/>
    <w:rsid w:val="005A14FE"/>
    <w:rsid w:val="005A5A59"/>
    <w:rsid w:val="005A6C24"/>
    <w:rsid w:val="005A7198"/>
    <w:rsid w:val="005A76DD"/>
    <w:rsid w:val="005A786C"/>
    <w:rsid w:val="005A7A46"/>
    <w:rsid w:val="005B0BAE"/>
    <w:rsid w:val="005B175B"/>
    <w:rsid w:val="005B1BDF"/>
    <w:rsid w:val="005B1E0A"/>
    <w:rsid w:val="005B2D41"/>
    <w:rsid w:val="005B3983"/>
    <w:rsid w:val="005B4126"/>
    <w:rsid w:val="005B5CC0"/>
    <w:rsid w:val="005B5DEA"/>
    <w:rsid w:val="005B7B91"/>
    <w:rsid w:val="005C028E"/>
    <w:rsid w:val="005C206B"/>
    <w:rsid w:val="005C2164"/>
    <w:rsid w:val="005C371A"/>
    <w:rsid w:val="005C389F"/>
    <w:rsid w:val="005C3FBC"/>
    <w:rsid w:val="005C4D9F"/>
    <w:rsid w:val="005C502C"/>
    <w:rsid w:val="005C5D21"/>
    <w:rsid w:val="005C7ABD"/>
    <w:rsid w:val="005D1164"/>
    <w:rsid w:val="005D1D80"/>
    <w:rsid w:val="005D3F0C"/>
    <w:rsid w:val="005D4295"/>
    <w:rsid w:val="005D42B5"/>
    <w:rsid w:val="005D5AC7"/>
    <w:rsid w:val="005D73E4"/>
    <w:rsid w:val="005D7EE4"/>
    <w:rsid w:val="005E04A8"/>
    <w:rsid w:val="005E04F1"/>
    <w:rsid w:val="005E23C0"/>
    <w:rsid w:val="005E3392"/>
    <w:rsid w:val="005E33D0"/>
    <w:rsid w:val="005E357C"/>
    <w:rsid w:val="005E5829"/>
    <w:rsid w:val="005E7E86"/>
    <w:rsid w:val="005E7F1B"/>
    <w:rsid w:val="005F009A"/>
    <w:rsid w:val="005F07F1"/>
    <w:rsid w:val="005F20FE"/>
    <w:rsid w:val="005F218F"/>
    <w:rsid w:val="005F294C"/>
    <w:rsid w:val="005F3069"/>
    <w:rsid w:val="005F4255"/>
    <w:rsid w:val="005F4CA3"/>
    <w:rsid w:val="005F6B58"/>
    <w:rsid w:val="005F77CE"/>
    <w:rsid w:val="005F78EC"/>
    <w:rsid w:val="005F7F39"/>
    <w:rsid w:val="006015DD"/>
    <w:rsid w:val="006023C0"/>
    <w:rsid w:val="006025C1"/>
    <w:rsid w:val="00604A66"/>
    <w:rsid w:val="00607DAB"/>
    <w:rsid w:val="00612761"/>
    <w:rsid w:val="006131A4"/>
    <w:rsid w:val="00613E09"/>
    <w:rsid w:val="00614385"/>
    <w:rsid w:val="00614D03"/>
    <w:rsid w:val="00615BDA"/>
    <w:rsid w:val="0061612D"/>
    <w:rsid w:val="00621D80"/>
    <w:rsid w:val="006222D9"/>
    <w:rsid w:val="006223CB"/>
    <w:rsid w:val="0062283D"/>
    <w:rsid w:val="006229AC"/>
    <w:rsid w:val="00623447"/>
    <w:rsid w:val="00623CC6"/>
    <w:rsid w:val="0062418B"/>
    <w:rsid w:val="006245AD"/>
    <w:rsid w:val="006246CE"/>
    <w:rsid w:val="0062796C"/>
    <w:rsid w:val="00630C39"/>
    <w:rsid w:val="00632112"/>
    <w:rsid w:val="00632E16"/>
    <w:rsid w:val="00633D2A"/>
    <w:rsid w:val="006341B5"/>
    <w:rsid w:val="006345F7"/>
    <w:rsid w:val="0063598E"/>
    <w:rsid w:val="00637827"/>
    <w:rsid w:val="00637B00"/>
    <w:rsid w:val="00637B97"/>
    <w:rsid w:val="00637BD3"/>
    <w:rsid w:val="00637D30"/>
    <w:rsid w:val="0064150A"/>
    <w:rsid w:val="00641BF9"/>
    <w:rsid w:val="00641F59"/>
    <w:rsid w:val="0064315B"/>
    <w:rsid w:val="00643E37"/>
    <w:rsid w:val="00644094"/>
    <w:rsid w:val="00645B4D"/>
    <w:rsid w:val="006466AA"/>
    <w:rsid w:val="0065043F"/>
    <w:rsid w:val="0065061D"/>
    <w:rsid w:val="006509EC"/>
    <w:rsid w:val="00650E90"/>
    <w:rsid w:val="00651604"/>
    <w:rsid w:val="00652B34"/>
    <w:rsid w:val="00652C39"/>
    <w:rsid w:val="00653680"/>
    <w:rsid w:val="00653696"/>
    <w:rsid w:val="006554CA"/>
    <w:rsid w:val="00655F53"/>
    <w:rsid w:val="00657ED5"/>
    <w:rsid w:val="00660276"/>
    <w:rsid w:val="00660DE1"/>
    <w:rsid w:val="00661176"/>
    <w:rsid w:val="00661803"/>
    <w:rsid w:val="0066231D"/>
    <w:rsid w:val="006624C3"/>
    <w:rsid w:val="006633D8"/>
    <w:rsid w:val="00663686"/>
    <w:rsid w:val="00664504"/>
    <w:rsid w:val="006651E5"/>
    <w:rsid w:val="00665CCF"/>
    <w:rsid w:val="00665FC8"/>
    <w:rsid w:val="00666E95"/>
    <w:rsid w:val="00667E71"/>
    <w:rsid w:val="00670B54"/>
    <w:rsid w:val="00670C3B"/>
    <w:rsid w:val="006714FF"/>
    <w:rsid w:val="00671F6F"/>
    <w:rsid w:val="00672AE6"/>
    <w:rsid w:val="006735FE"/>
    <w:rsid w:val="00673DF3"/>
    <w:rsid w:val="00673FFE"/>
    <w:rsid w:val="006750A8"/>
    <w:rsid w:val="0067552D"/>
    <w:rsid w:val="00675E10"/>
    <w:rsid w:val="00676ACF"/>
    <w:rsid w:val="00676CA8"/>
    <w:rsid w:val="006773BD"/>
    <w:rsid w:val="00680022"/>
    <w:rsid w:val="0068006C"/>
    <w:rsid w:val="00680298"/>
    <w:rsid w:val="00680340"/>
    <w:rsid w:val="00680B34"/>
    <w:rsid w:val="0068166B"/>
    <w:rsid w:val="00681A0B"/>
    <w:rsid w:val="006837B4"/>
    <w:rsid w:val="0068439C"/>
    <w:rsid w:val="00684DD9"/>
    <w:rsid w:val="0068557E"/>
    <w:rsid w:val="00686338"/>
    <w:rsid w:val="00686A1F"/>
    <w:rsid w:val="00692F24"/>
    <w:rsid w:val="00693E2C"/>
    <w:rsid w:val="006961CC"/>
    <w:rsid w:val="0069634F"/>
    <w:rsid w:val="006967DE"/>
    <w:rsid w:val="00697D26"/>
    <w:rsid w:val="00697DB8"/>
    <w:rsid w:val="006A0B5C"/>
    <w:rsid w:val="006A486E"/>
    <w:rsid w:val="006A4C8E"/>
    <w:rsid w:val="006A57A9"/>
    <w:rsid w:val="006A5E87"/>
    <w:rsid w:val="006A5F88"/>
    <w:rsid w:val="006A6C82"/>
    <w:rsid w:val="006A7F6F"/>
    <w:rsid w:val="006B027E"/>
    <w:rsid w:val="006B05A6"/>
    <w:rsid w:val="006B1889"/>
    <w:rsid w:val="006B2B48"/>
    <w:rsid w:val="006B2C9F"/>
    <w:rsid w:val="006B38AA"/>
    <w:rsid w:val="006B4CA7"/>
    <w:rsid w:val="006B63E5"/>
    <w:rsid w:val="006B65D1"/>
    <w:rsid w:val="006C0587"/>
    <w:rsid w:val="006C33CC"/>
    <w:rsid w:val="006C442E"/>
    <w:rsid w:val="006C487C"/>
    <w:rsid w:val="006C4D3D"/>
    <w:rsid w:val="006C4FB5"/>
    <w:rsid w:val="006C7CD1"/>
    <w:rsid w:val="006D029E"/>
    <w:rsid w:val="006D06BF"/>
    <w:rsid w:val="006D2295"/>
    <w:rsid w:val="006D3314"/>
    <w:rsid w:val="006D3986"/>
    <w:rsid w:val="006D3A2F"/>
    <w:rsid w:val="006D48B0"/>
    <w:rsid w:val="006D5E1C"/>
    <w:rsid w:val="006D6A95"/>
    <w:rsid w:val="006D787E"/>
    <w:rsid w:val="006E02E2"/>
    <w:rsid w:val="006E1D40"/>
    <w:rsid w:val="006E40B6"/>
    <w:rsid w:val="006E448E"/>
    <w:rsid w:val="006E49D3"/>
    <w:rsid w:val="006E4FC8"/>
    <w:rsid w:val="006E53C1"/>
    <w:rsid w:val="006E5A57"/>
    <w:rsid w:val="006E5FE6"/>
    <w:rsid w:val="006E6015"/>
    <w:rsid w:val="006E7066"/>
    <w:rsid w:val="006E7587"/>
    <w:rsid w:val="006F016B"/>
    <w:rsid w:val="006F2D3C"/>
    <w:rsid w:val="006F448A"/>
    <w:rsid w:val="006F48AB"/>
    <w:rsid w:val="006F5839"/>
    <w:rsid w:val="006F5C45"/>
    <w:rsid w:val="006F5C6A"/>
    <w:rsid w:val="006F618C"/>
    <w:rsid w:val="006F6927"/>
    <w:rsid w:val="006F774D"/>
    <w:rsid w:val="00700631"/>
    <w:rsid w:val="00700AF7"/>
    <w:rsid w:val="00702E88"/>
    <w:rsid w:val="0070366B"/>
    <w:rsid w:val="00703C4F"/>
    <w:rsid w:val="007059E0"/>
    <w:rsid w:val="007060FB"/>
    <w:rsid w:val="00706248"/>
    <w:rsid w:val="00706652"/>
    <w:rsid w:val="00706D15"/>
    <w:rsid w:val="00707798"/>
    <w:rsid w:val="00710601"/>
    <w:rsid w:val="00710809"/>
    <w:rsid w:val="00710839"/>
    <w:rsid w:val="00712002"/>
    <w:rsid w:val="007122E2"/>
    <w:rsid w:val="00712F38"/>
    <w:rsid w:val="00713C7D"/>
    <w:rsid w:val="00714255"/>
    <w:rsid w:val="00714326"/>
    <w:rsid w:val="00714955"/>
    <w:rsid w:val="00714DCF"/>
    <w:rsid w:val="00715156"/>
    <w:rsid w:val="00715368"/>
    <w:rsid w:val="0071633D"/>
    <w:rsid w:val="007165A4"/>
    <w:rsid w:val="007179C8"/>
    <w:rsid w:val="00717DF9"/>
    <w:rsid w:val="007204A9"/>
    <w:rsid w:val="00721CEF"/>
    <w:rsid w:val="00721DDB"/>
    <w:rsid w:val="00721E2B"/>
    <w:rsid w:val="007230AB"/>
    <w:rsid w:val="007242D3"/>
    <w:rsid w:val="0072481D"/>
    <w:rsid w:val="00725C93"/>
    <w:rsid w:val="00725C96"/>
    <w:rsid w:val="00726AF9"/>
    <w:rsid w:val="0073030F"/>
    <w:rsid w:val="00730D08"/>
    <w:rsid w:val="00730DF8"/>
    <w:rsid w:val="0073280D"/>
    <w:rsid w:val="00733C4C"/>
    <w:rsid w:val="0073440C"/>
    <w:rsid w:val="00735CB4"/>
    <w:rsid w:val="00736814"/>
    <w:rsid w:val="00736BFC"/>
    <w:rsid w:val="00736C72"/>
    <w:rsid w:val="00737D5E"/>
    <w:rsid w:val="00740C00"/>
    <w:rsid w:val="00741142"/>
    <w:rsid w:val="00741509"/>
    <w:rsid w:val="007418A3"/>
    <w:rsid w:val="00741B40"/>
    <w:rsid w:val="00741BA1"/>
    <w:rsid w:val="00741D37"/>
    <w:rsid w:val="00741E95"/>
    <w:rsid w:val="007420F0"/>
    <w:rsid w:val="0074211F"/>
    <w:rsid w:val="007428A3"/>
    <w:rsid w:val="007430B0"/>
    <w:rsid w:val="00743D34"/>
    <w:rsid w:val="0074410D"/>
    <w:rsid w:val="00745143"/>
    <w:rsid w:val="007462DC"/>
    <w:rsid w:val="007474B6"/>
    <w:rsid w:val="00750452"/>
    <w:rsid w:val="00750ACB"/>
    <w:rsid w:val="00750B44"/>
    <w:rsid w:val="00750EAD"/>
    <w:rsid w:val="00751BC1"/>
    <w:rsid w:val="007533F9"/>
    <w:rsid w:val="007545FB"/>
    <w:rsid w:val="0075685D"/>
    <w:rsid w:val="00756E61"/>
    <w:rsid w:val="00756F79"/>
    <w:rsid w:val="0075764E"/>
    <w:rsid w:val="00760B3E"/>
    <w:rsid w:val="00761DEB"/>
    <w:rsid w:val="0076202D"/>
    <w:rsid w:val="00762FDF"/>
    <w:rsid w:val="00763141"/>
    <w:rsid w:val="007637B0"/>
    <w:rsid w:val="00763B4C"/>
    <w:rsid w:val="007641EE"/>
    <w:rsid w:val="007645A6"/>
    <w:rsid w:val="00764BAB"/>
    <w:rsid w:val="00765143"/>
    <w:rsid w:val="007662AB"/>
    <w:rsid w:val="007663E8"/>
    <w:rsid w:val="00767177"/>
    <w:rsid w:val="00767841"/>
    <w:rsid w:val="00770635"/>
    <w:rsid w:val="00771205"/>
    <w:rsid w:val="00771DF2"/>
    <w:rsid w:val="00771F37"/>
    <w:rsid w:val="00772E71"/>
    <w:rsid w:val="0077473C"/>
    <w:rsid w:val="00774969"/>
    <w:rsid w:val="007749D2"/>
    <w:rsid w:val="00780224"/>
    <w:rsid w:val="00781294"/>
    <w:rsid w:val="00786C5C"/>
    <w:rsid w:val="00791EF4"/>
    <w:rsid w:val="00792089"/>
    <w:rsid w:val="00793245"/>
    <w:rsid w:val="00793D58"/>
    <w:rsid w:val="007955D1"/>
    <w:rsid w:val="00795733"/>
    <w:rsid w:val="007A0EDC"/>
    <w:rsid w:val="007A202C"/>
    <w:rsid w:val="007A22A7"/>
    <w:rsid w:val="007A2EA0"/>
    <w:rsid w:val="007A4204"/>
    <w:rsid w:val="007A4276"/>
    <w:rsid w:val="007A45F6"/>
    <w:rsid w:val="007A5011"/>
    <w:rsid w:val="007A530D"/>
    <w:rsid w:val="007A5BB1"/>
    <w:rsid w:val="007B045A"/>
    <w:rsid w:val="007B0B50"/>
    <w:rsid w:val="007B0E95"/>
    <w:rsid w:val="007B297D"/>
    <w:rsid w:val="007B416F"/>
    <w:rsid w:val="007B45B0"/>
    <w:rsid w:val="007B4F01"/>
    <w:rsid w:val="007B5504"/>
    <w:rsid w:val="007B6E73"/>
    <w:rsid w:val="007B6E7D"/>
    <w:rsid w:val="007B725D"/>
    <w:rsid w:val="007B7E69"/>
    <w:rsid w:val="007C0345"/>
    <w:rsid w:val="007C0D58"/>
    <w:rsid w:val="007C1685"/>
    <w:rsid w:val="007C3B6D"/>
    <w:rsid w:val="007C3C75"/>
    <w:rsid w:val="007C3DAE"/>
    <w:rsid w:val="007C3F0F"/>
    <w:rsid w:val="007C4F04"/>
    <w:rsid w:val="007C53B9"/>
    <w:rsid w:val="007D0245"/>
    <w:rsid w:val="007D08BE"/>
    <w:rsid w:val="007D0C31"/>
    <w:rsid w:val="007D0FC4"/>
    <w:rsid w:val="007D14C8"/>
    <w:rsid w:val="007D31B2"/>
    <w:rsid w:val="007D34CD"/>
    <w:rsid w:val="007D60E7"/>
    <w:rsid w:val="007D7195"/>
    <w:rsid w:val="007D7F83"/>
    <w:rsid w:val="007E037F"/>
    <w:rsid w:val="007E273F"/>
    <w:rsid w:val="007E3849"/>
    <w:rsid w:val="007E4DB5"/>
    <w:rsid w:val="007E52C9"/>
    <w:rsid w:val="007E623F"/>
    <w:rsid w:val="007E7F28"/>
    <w:rsid w:val="007E7F47"/>
    <w:rsid w:val="007F0B67"/>
    <w:rsid w:val="007F135B"/>
    <w:rsid w:val="007F1363"/>
    <w:rsid w:val="007F25CC"/>
    <w:rsid w:val="007F447D"/>
    <w:rsid w:val="007F53F9"/>
    <w:rsid w:val="007F5B45"/>
    <w:rsid w:val="007F6A85"/>
    <w:rsid w:val="007F6D8B"/>
    <w:rsid w:val="007F6FE7"/>
    <w:rsid w:val="00800615"/>
    <w:rsid w:val="00800834"/>
    <w:rsid w:val="0080210F"/>
    <w:rsid w:val="008039D8"/>
    <w:rsid w:val="0080767E"/>
    <w:rsid w:val="008076ED"/>
    <w:rsid w:val="00807F15"/>
    <w:rsid w:val="00810192"/>
    <w:rsid w:val="00810473"/>
    <w:rsid w:val="00812587"/>
    <w:rsid w:val="00812CC5"/>
    <w:rsid w:val="00812D6E"/>
    <w:rsid w:val="00813566"/>
    <w:rsid w:val="00815528"/>
    <w:rsid w:val="008167DC"/>
    <w:rsid w:val="00816B4E"/>
    <w:rsid w:val="00817922"/>
    <w:rsid w:val="00820416"/>
    <w:rsid w:val="008214AE"/>
    <w:rsid w:val="00821BAA"/>
    <w:rsid w:val="008237F6"/>
    <w:rsid w:val="00824A85"/>
    <w:rsid w:val="00826914"/>
    <w:rsid w:val="008302EA"/>
    <w:rsid w:val="00831D54"/>
    <w:rsid w:val="00832E21"/>
    <w:rsid w:val="0083440F"/>
    <w:rsid w:val="00834639"/>
    <w:rsid w:val="00834908"/>
    <w:rsid w:val="0083669F"/>
    <w:rsid w:val="008370D5"/>
    <w:rsid w:val="0083722D"/>
    <w:rsid w:val="00837A7C"/>
    <w:rsid w:val="00840263"/>
    <w:rsid w:val="00840F00"/>
    <w:rsid w:val="00841A03"/>
    <w:rsid w:val="00841EBB"/>
    <w:rsid w:val="0084239D"/>
    <w:rsid w:val="00842D16"/>
    <w:rsid w:val="0084306F"/>
    <w:rsid w:val="0084430B"/>
    <w:rsid w:val="008443B1"/>
    <w:rsid w:val="00846DA4"/>
    <w:rsid w:val="008471AF"/>
    <w:rsid w:val="00850EBA"/>
    <w:rsid w:val="00853C5E"/>
    <w:rsid w:val="008542C4"/>
    <w:rsid w:val="00854AE5"/>
    <w:rsid w:val="0085517C"/>
    <w:rsid w:val="008556F8"/>
    <w:rsid w:val="00855FE4"/>
    <w:rsid w:val="0085659F"/>
    <w:rsid w:val="00862A55"/>
    <w:rsid w:val="00862FF7"/>
    <w:rsid w:val="00863972"/>
    <w:rsid w:val="008642C0"/>
    <w:rsid w:val="0086489F"/>
    <w:rsid w:val="00865235"/>
    <w:rsid w:val="00865A1B"/>
    <w:rsid w:val="00865E6E"/>
    <w:rsid w:val="00870E42"/>
    <w:rsid w:val="0087183E"/>
    <w:rsid w:val="008719CE"/>
    <w:rsid w:val="008737FC"/>
    <w:rsid w:val="008739EA"/>
    <w:rsid w:val="00875AEE"/>
    <w:rsid w:val="00875C72"/>
    <w:rsid w:val="00875D48"/>
    <w:rsid w:val="00875E9B"/>
    <w:rsid w:val="008771AC"/>
    <w:rsid w:val="00880B16"/>
    <w:rsid w:val="0088138E"/>
    <w:rsid w:val="00881E56"/>
    <w:rsid w:val="00882250"/>
    <w:rsid w:val="00884096"/>
    <w:rsid w:val="00885018"/>
    <w:rsid w:val="008869FA"/>
    <w:rsid w:val="00890AC2"/>
    <w:rsid w:val="00890DBC"/>
    <w:rsid w:val="00891C7F"/>
    <w:rsid w:val="00892345"/>
    <w:rsid w:val="008923C0"/>
    <w:rsid w:val="008924CC"/>
    <w:rsid w:val="00892A77"/>
    <w:rsid w:val="00892C1E"/>
    <w:rsid w:val="00892D02"/>
    <w:rsid w:val="00894219"/>
    <w:rsid w:val="00894C6F"/>
    <w:rsid w:val="00896C87"/>
    <w:rsid w:val="00896D3F"/>
    <w:rsid w:val="008A0B19"/>
    <w:rsid w:val="008A182A"/>
    <w:rsid w:val="008A1D60"/>
    <w:rsid w:val="008A222A"/>
    <w:rsid w:val="008A25E1"/>
    <w:rsid w:val="008A2B30"/>
    <w:rsid w:val="008A38CA"/>
    <w:rsid w:val="008A5D56"/>
    <w:rsid w:val="008A684B"/>
    <w:rsid w:val="008B0739"/>
    <w:rsid w:val="008B0C2F"/>
    <w:rsid w:val="008B21A3"/>
    <w:rsid w:val="008B2204"/>
    <w:rsid w:val="008B35CC"/>
    <w:rsid w:val="008B5617"/>
    <w:rsid w:val="008B6890"/>
    <w:rsid w:val="008B780E"/>
    <w:rsid w:val="008C0D5E"/>
    <w:rsid w:val="008C18BA"/>
    <w:rsid w:val="008C2599"/>
    <w:rsid w:val="008C2D4B"/>
    <w:rsid w:val="008C3DAB"/>
    <w:rsid w:val="008D1154"/>
    <w:rsid w:val="008D36B8"/>
    <w:rsid w:val="008D5220"/>
    <w:rsid w:val="008D7B57"/>
    <w:rsid w:val="008D7CAB"/>
    <w:rsid w:val="008E0567"/>
    <w:rsid w:val="008E19DF"/>
    <w:rsid w:val="008E234C"/>
    <w:rsid w:val="008E24CA"/>
    <w:rsid w:val="008E2688"/>
    <w:rsid w:val="008E3456"/>
    <w:rsid w:val="008E5122"/>
    <w:rsid w:val="008E5E92"/>
    <w:rsid w:val="008E671A"/>
    <w:rsid w:val="008E7360"/>
    <w:rsid w:val="008F18E2"/>
    <w:rsid w:val="008F1E80"/>
    <w:rsid w:val="008F27AA"/>
    <w:rsid w:val="008F43A9"/>
    <w:rsid w:val="008F4561"/>
    <w:rsid w:val="008F583A"/>
    <w:rsid w:val="008F6977"/>
    <w:rsid w:val="008F6C04"/>
    <w:rsid w:val="008F6FDA"/>
    <w:rsid w:val="008F7757"/>
    <w:rsid w:val="00901D6C"/>
    <w:rsid w:val="00904203"/>
    <w:rsid w:val="00904626"/>
    <w:rsid w:val="00905222"/>
    <w:rsid w:val="009053F1"/>
    <w:rsid w:val="009056F3"/>
    <w:rsid w:val="00906F92"/>
    <w:rsid w:val="00910635"/>
    <w:rsid w:val="00911213"/>
    <w:rsid w:val="00911B54"/>
    <w:rsid w:val="00912922"/>
    <w:rsid w:val="00913352"/>
    <w:rsid w:val="009142DA"/>
    <w:rsid w:val="00917DFD"/>
    <w:rsid w:val="00917F0C"/>
    <w:rsid w:val="0092164E"/>
    <w:rsid w:val="0092231E"/>
    <w:rsid w:val="00923064"/>
    <w:rsid w:val="00923A8A"/>
    <w:rsid w:val="0092423D"/>
    <w:rsid w:val="00925235"/>
    <w:rsid w:val="00925427"/>
    <w:rsid w:val="00926F48"/>
    <w:rsid w:val="00930190"/>
    <w:rsid w:val="00932520"/>
    <w:rsid w:val="00933087"/>
    <w:rsid w:val="009336B2"/>
    <w:rsid w:val="00933E27"/>
    <w:rsid w:val="00934B59"/>
    <w:rsid w:val="0093574C"/>
    <w:rsid w:val="009371EE"/>
    <w:rsid w:val="009378E6"/>
    <w:rsid w:val="0094550F"/>
    <w:rsid w:val="0094753E"/>
    <w:rsid w:val="009479C6"/>
    <w:rsid w:val="00947AC9"/>
    <w:rsid w:val="009511B7"/>
    <w:rsid w:val="0095212F"/>
    <w:rsid w:val="00952264"/>
    <w:rsid w:val="00953027"/>
    <w:rsid w:val="009540CE"/>
    <w:rsid w:val="00954DCB"/>
    <w:rsid w:val="009570C6"/>
    <w:rsid w:val="00957D27"/>
    <w:rsid w:val="00960819"/>
    <w:rsid w:val="00961760"/>
    <w:rsid w:val="00961FC8"/>
    <w:rsid w:val="009627CC"/>
    <w:rsid w:val="00964099"/>
    <w:rsid w:val="00964102"/>
    <w:rsid w:val="00964326"/>
    <w:rsid w:val="00965677"/>
    <w:rsid w:val="009657C7"/>
    <w:rsid w:val="00967327"/>
    <w:rsid w:val="00972304"/>
    <w:rsid w:val="00974227"/>
    <w:rsid w:val="00974472"/>
    <w:rsid w:val="0097581E"/>
    <w:rsid w:val="00981C5A"/>
    <w:rsid w:val="0098266C"/>
    <w:rsid w:val="00983E4A"/>
    <w:rsid w:val="009859B9"/>
    <w:rsid w:val="00990C67"/>
    <w:rsid w:val="009918D2"/>
    <w:rsid w:val="00993D01"/>
    <w:rsid w:val="00995DBE"/>
    <w:rsid w:val="009A1894"/>
    <w:rsid w:val="009A1E63"/>
    <w:rsid w:val="009A22EC"/>
    <w:rsid w:val="009A25B0"/>
    <w:rsid w:val="009A4221"/>
    <w:rsid w:val="009A487B"/>
    <w:rsid w:val="009A49C2"/>
    <w:rsid w:val="009A4A51"/>
    <w:rsid w:val="009A4C1E"/>
    <w:rsid w:val="009A6B99"/>
    <w:rsid w:val="009A6F2F"/>
    <w:rsid w:val="009B4166"/>
    <w:rsid w:val="009B4785"/>
    <w:rsid w:val="009B4999"/>
    <w:rsid w:val="009B5221"/>
    <w:rsid w:val="009B5563"/>
    <w:rsid w:val="009B7254"/>
    <w:rsid w:val="009B755B"/>
    <w:rsid w:val="009B7F3A"/>
    <w:rsid w:val="009C0D40"/>
    <w:rsid w:val="009C2E22"/>
    <w:rsid w:val="009C48F9"/>
    <w:rsid w:val="009C4ACB"/>
    <w:rsid w:val="009C6C8C"/>
    <w:rsid w:val="009C7A4A"/>
    <w:rsid w:val="009C7DA4"/>
    <w:rsid w:val="009D2E95"/>
    <w:rsid w:val="009D32C6"/>
    <w:rsid w:val="009D3884"/>
    <w:rsid w:val="009D4123"/>
    <w:rsid w:val="009D5043"/>
    <w:rsid w:val="009D5398"/>
    <w:rsid w:val="009D6F21"/>
    <w:rsid w:val="009D7933"/>
    <w:rsid w:val="009D7D85"/>
    <w:rsid w:val="009E05B6"/>
    <w:rsid w:val="009E13D7"/>
    <w:rsid w:val="009E14BC"/>
    <w:rsid w:val="009E176D"/>
    <w:rsid w:val="009E324A"/>
    <w:rsid w:val="009E397B"/>
    <w:rsid w:val="009E4BF6"/>
    <w:rsid w:val="009E5305"/>
    <w:rsid w:val="009E5AD8"/>
    <w:rsid w:val="009E5DAF"/>
    <w:rsid w:val="009E5F15"/>
    <w:rsid w:val="009E6E49"/>
    <w:rsid w:val="009F16A7"/>
    <w:rsid w:val="009F1B67"/>
    <w:rsid w:val="009F43B4"/>
    <w:rsid w:val="009F4989"/>
    <w:rsid w:val="009F57D7"/>
    <w:rsid w:val="009F6849"/>
    <w:rsid w:val="009F7644"/>
    <w:rsid w:val="00A02F60"/>
    <w:rsid w:val="00A063F3"/>
    <w:rsid w:val="00A06DDE"/>
    <w:rsid w:val="00A10D7C"/>
    <w:rsid w:val="00A11FD6"/>
    <w:rsid w:val="00A13530"/>
    <w:rsid w:val="00A13E24"/>
    <w:rsid w:val="00A15B92"/>
    <w:rsid w:val="00A15C69"/>
    <w:rsid w:val="00A16CE6"/>
    <w:rsid w:val="00A171E8"/>
    <w:rsid w:val="00A2090A"/>
    <w:rsid w:val="00A20B30"/>
    <w:rsid w:val="00A22F06"/>
    <w:rsid w:val="00A233D6"/>
    <w:rsid w:val="00A2419C"/>
    <w:rsid w:val="00A24E36"/>
    <w:rsid w:val="00A254D9"/>
    <w:rsid w:val="00A25BB2"/>
    <w:rsid w:val="00A26E12"/>
    <w:rsid w:val="00A273F9"/>
    <w:rsid w:val="00A27693"/>
    <w:rsid w:val="00A312C1"/>
    <w:rsid w:val="00A3198A"/>
    <w:rsid w:val="00A32724"/>
    <w:rsid w:val="00A35267"/>
    <w:rsid w:val="00A35D63"/>
    <w:rsid w:val="00A363F3"/>
    <w:rsid w:val="00A36ADF"/>
    <w:rsid w:val="00A37D76"/>
    <w:rsid w:val="00A403E3"/>
    <w:rsid w:val="00A41560"/>
    <w:rsid w:val="00A42476"/>
    <w:rsid w:val="00A456D5"/>
    <w:rsid w:val="00A47A3A"/>
    <w:rsid w:val="00A47E11"/>
    <w:rsid w:val="00A52CAE"/>
    <w:rsid w:val="00A52ECC"/>
    <w:rsid w:val="00A53B28"/>
    <w:rsid w:val="00A54C08"/>
    <w:rsid w:val="00A5685A"/>
    <w:rsid w:val="00A577ED"/>
    <w:rsid w:val="00A619D7"/>
    <w:rsid w:val="00A62310"/>
    <w:rsid w:val="00A62EF3"/>
    <w:rsid w:val="00A63F92"/>
    <w:rsid w:val="00A640A3"/>
    <w:rsid w:val="00A65FEA"/>
    <w:rsid w:val="00A66D46"/>
    <w:rsid w:val="00A67DE1"/>
    <w:rsid w:val="00A67F50"/>
    <w:rsid w:val="00A70191"/>
    <w:rsid w:val="00A70909"/>
    <w:rsid w:val="00A71210"/>
    <w:rsid w:val="00A72D4E"/>
    <w:rsid w:val="00A731C5"/>
    <w:rsid w:val="00A74B92"/>
    <w:rsid w:val="00A75286"/>
    <w:rsid w:val="00A7565F"/>
    <w:rsid w:val="00A758D2"/>
    <w:rsid w:val="00A77F78"/>
    <w:rsid w:val="00A81749"/>
    <w:rsid w:val="00A8229D"/>
    <w:rsid w:val="00A8617A"/>
    <w:rsid w:val="00A8705B"/>
    <w:rsid w:val="00A87B39"/>
    <w:rsid w:val="00A87F8B"/>
    <w:rsid w:val="00A90164"/>
    <w:rsid w:val="00A90E36"/>
    <w:rsid w:val="00A9293B"/>
    <w:rsid w:val="00A941DF"/>
    <w:rsid w:val="00A94875"/>
    <w:rsid w:val="00A948F5"/>
    <w:rsid w:val="00A95CCD"/>
    <w:rsid w:val="00A97595"/>
    <w:rsid w:val="00A97781"/>
    <w:rsid w:val="00A97975"/>
    <w:rsid w:val="00AA1832"/>
    <w:rsid w:val="00AA18D5"/>
    <w:rsid w:val="00AA1A86"/>
    <w:rsid w:val="00AA248E"/>
    <w:rsid w:val="00AA3BC1"/>
    <w:rsid w:val="00AA4648"/>
    <w:rsid w:val="00AA6AA3"/>
    <w:rsid w:val="00AB0D98"/>
    <w:rsid w:val="00AB0FEE"/>
    <w:rsid w:val="00AB1DF0"/>
    <w:rsid w:val="00AB320B"/>
    <w:rsid w:val="00AB40C2"/>
    <w:rsid w:val="00AB48E2"/>
    <w:rsid w:val="00AB5A32"/>
    <w:rsid w:val="00AB620D"/>
    <w:rsid w:val="00AB640D"/>
    <w:rsid w:val="00AB7D3F"/>
    <w:rsid w:val="00AC1D7B"/>
    <w:rsid w:val="00AC1F2B"/>
    <w:rsid w:val="00AC502F"/>
    <w:rsid w:val="00AD0A8E"/>
    <w:rsid w:val="00AD1550"/>
    <w:rsid w:val="00AD3B33"/>
    <w:rsid w:val="00AD603F"/>
    <w:rsid w:val="00AD6E65"/>
    <w:rsid w:val="00AD7353"/>
    <w:rsid w:val="00AD7387"/>
    <w:rsid w:val="00AD7568"/>
    <w:rsid w:val="00AD7E6C"/>
    <w:rsid w:val="00AE0298"/>
    <w:rsid w:val="00AE0A4D"/>
    <w:rsid w:val="00AE0BEC"/>
    <w:rsid w:val="00AE2025"/>
    <w:rsid w:val="00AE2500"/>
    <w:rsid w:val="00AE3017"/>
    <w:rsid w:val="00AE3457"/>
    <w:rsid w:val="00AE3520"/>
    <w:rsid w:val="00AE7157"/>
    <w:rsid w:val="00AF0035"/>
    <w:rsid w:val="00AF0CF5"/>
    <w:rsid w:val="00AF0D75"/>
    <w:rsid w:val="00AF168B"/>
    <w:rsid w:val="00AF18E8"/>
    <w:rsid w:val="00AF2B62"/>
    <w:rsid w:val="00AF3076"/>
    <w:rsid w:val="00AF3E2D"/>
    <w:rsid w:val="00AF4213"/>
    <w:rsid w:val="00AF5881"/>
    <w:rsid w:val="00AF5B35"/>
    <w:rsid w:val="00AF5BDC"/>
    <w:rsid w:val="00B00CB6"/>
    <w:rsid w:val="00B01BAE"/>
    <w:rsid w:val="00B01E9B"/>
    <w:rsid w:val="00B02052"/>
    <w:rsid w:val="00B02B2A"/>
    <w:rsid w:val="00B03035"/>
    <w:rsid w:val="00B03D55"/>
    <w:rsid w:val="00B05959"/>
    <w:rsid w:val="00B059DF"/>
    <w:rsid w:val="00B0628D"/>
    <w:rsid w:val="00B07B06"/>
    <w:rsid w:val="00B07D42"/>
    <w:rsid w:val="00B12FB0"/>
    <w:rsid w:val="00B134DC"/>
    <w:rsid w:val="00B13DF3"/>
    <w:rsid w:val="00B15508"/>
    <w:rsid w:val="00B166BF"/>
    <w:rsid w:val="00B16C7B"/>
    <w:rsid w:val="00B201FE"/>
    <w:rsid w:val="00B20332"/>
    <w:rsid w:val="00B230B9"/>
    <w:rsid w:val="00B240B5"/>
    <w:rsid w:val="00B24934"/>
    <w:rsid w:val="00B27823"/>
    <w:rsid w:val="00B27941"/>
    <w:rsid w:val="00B30C6D"/>
    <w:rsid w:val="00B30F4E"/>
    <w:rsid w:val="00B3131B"/>
    <w:rsid w:val="00B3248D"/>
    <w:rsid w:val="00B3289D"/>
    <w:rsid w:val="00B336F6"/>
    <w:rsid w:val="00B347B9"/>
    <w:rsid w:val="00B34C7E"/>
    <w:rsid w:val="00B36A48"/>
    <w:rsid w:val="00B36A76"/>
    <w:rsid w:val="00B36C68"/>
    <w:rsid w:val="00B3726D"/>
    <w:rsid w:val="00B379D3"/>
    <w:rsid w:val="00B40DBE"/>
    <w:rsid w:val="00B414DF"/>
    <w:rsid w:val="00B415ED"/>
    <w:rsid w:val="00B4175B"/>
    <w:rsid w:val="00B42F4A"/>
    <w:rsid w:val="00B45247"/>
    <w:rsid w:val="00B45DB9"/>
    <w:rsid w:val="00B46226"/>
    <w:rsid w:val="00B46688"/>
    <w:rsid w:val="00B4678F"/>
    <w:rsid w:val="00B5092E"/>
    <w:rsid w:val="00B50931"/>
    <w:rsid w:val="00B50D2A"/>
    <w:rsid w:val="00B5142F"/>
    <w:rsid w:val="00B51641"/>
    <w:rsid w:val="00B5339E"/>
    <w:rsid w:val="00B550E3"/>
    <w:rsid w:val="00B62BDB"/>
    <w:rsid w:val="00B6300A"/>
    <w:rsid w:val="00B63085"/>
    <w:rsid w:val="00B63481"/>
    <w:rsid w:val="00B642EB"/>
    <w:rsid w:val="00B67570"/>
    <w:rsid w:val="00B6792A"/>
    <w:rsid w:val="00B67E58"/>
    <w:rsid w:val="00B71479"/>
    <w:rsid w:val="00B74255"/>
    <w:rsid w:val="00B74871"/>
    <w:rsid w:val="00B77ED6"/>
    <w:rsid w:val="00B80645"/>
    <w:rsid w:val="00B8086F"/>
    <w:rsid w:val="00B80934"/>
    <w:rsid w:val="00B80C46"/>
    <w:rsid w:val="00B8285D"/>
    <w:rsid w:val="00B83878"/>
    <w:rsid w:val="00B83E87"/>
    <w:rsid w:val="00B83ECB"/>
    <w:rsid w:val="00B85118"/>
    <w:rsid w:val="00B86780"/>
    <w:rsid w:val="00B87B9A"/>
    <w:rsid w:val="00B901B1"/>
    <w:rsid w:val="00B91095"/>
    <w:rsid w:val="00B91AC0"/>
    <w:rsid w:val="00B930D1"/>
    <w:rsid w:val="00B934F5"/>
    <w:rsid w:val="00B94525"/>
    <w:rsid w:val="00B94F10"/>
    <w:rsid w:val="00B95ABC"/>
    <w:rsid w:val="00B9641E"/>
    <w:rsid w:val="00B9688F"/>
    <w:rsid w:val="00B97EF2"/>
    <w:rsid w:val="00BA123C"/>
    <w:rsid w:val="00BA1B04"/>
    <w:rsid w:val="00BA2E48"/>
    <w:rsid w:val="00BA3B1E"/>
    <w:rsid w:val="00BA447F"/>
    <w:rsid w:val="00BA4FA6"/>
    <w:rsid w:val="00BA5705"/>
    <w:rsid w:val="00BA59C9"/>
    <w:rsid w:val="00BA5C6D"/>
    <w:rsid w:val="00BA5DBF"/>
    <w:rsid w:val="00BA677C"/>
    <w:rsid w:val="00BA74FD"/>
    <w:rsid w:val="00BA796C"/>
    <w:rsid w:val="00BB0136"/>
    <w:rsid w:val="00BB0AFD"/>
    <w:rsid w:val="00BB215B"/>
    <w:rsid w:val="00BB37CD"/>
    <w:rsid w:val="00BB37F0"/>
    <w:rsid w:val="00BB3CF4"/>
    <w:rsid w:val="00BB600A"/>
    <w:rsid w:val="00BB68ED"/>
    <w:rsid w:val="00BB72FA"/>
    <w:rsid w:val="00BC09A5"/>
    <w:rsid w:val="00BC09C9"/>
    <w:rsid w:val="00BC1DFD"/>
    <w:rsid w:val="00BC775A"/>
    <w:rsid w:val="00BD07D3"/>
    <w:rsid w:val="00BD0A0E"/>
    <w:rsid w:val="00BD1EBC"/>
    <w:rsid w:val="00BD279B"/>
    <w:rsid w:val="00BD2925"/>
    <w:rsid w:val="00BD2936"/>
    <w:rsid w:val="00BD2CDE"/>
    <w:rsid w:val="00BD643F"/>
    <w:rsid w:val="00BD6E7C"/>
    <w:rsid w:val="00BE0341"/>
    <w:rsid w:val="00BE0787"/>
    <w:rsid w:val="00BE17B6"/>
    <w:rsid w:val="00BE2356"/>
    <w:rsid w:val="00BE264C"/>
    <w:rsid w:val="00BE3414"/>
    <w:rsid w:val="00BE40BE"/>
    <w:rsid w:val="00BE4981"/>
    <w:rsid w:val="00BE54E3"/>
    <w:rsid w:val="00BE5D16"/>
    <w:rsid w:val="00BE5E0A"/>
    <w:rsid w:val="00BE5EF4"/>
    <w:rsid w:val="00BE721E"/>
    <w:rsid w:val="00BE7C35"/>
    <w:rsid w:val="00BF0EB8"/>
    <w:rsid w:val="00BF11AF"/>
    <w:rsid w:val="00BF6073"/>
    <w:rsid w:val="00BF6143"/>
    <w:rsid w:val="00BF71C1"/>
    <w:rsid w:val="00C02414"/>
    <w:rsid w:val="00C027F8"/>
    <w:rsid w:val="00C028B6"/>
    <w:rsid w:val="00C02938"/>
    <w:rsid w:val="00C034F1"/>
    <w:rsid w:val="00C03900"/>
    <w:rsid w:val="00C0410C"/>
    <w:rsid w:val="00C04F49"/>
    <w:rsid w:val="00C0557E"/>
    <w:rsid w:val="00C068C5"/>
    <w:rsid w:val="00C06CB3"/>
    <w:rsid w:val="00C11B2E"/>
    <w:rsid w:val="00C12941"/>
    <w:rsid w:val="00C12C05"/>
    <w:rsid w:val="00C1320E"/>
    <w:rsid w:val="00C13481"/>
    <w:rsid w:val="00C13EC3"/>
    <w:rsid w:val="00C14638"/>
    <w:rsid w:val="00C15DD4"/>
    <w:rsid w:val="00C16519"/>
    <w:rsid w:val="00C21C40"/>
    <w:rsid w:val="00C2233D"/>
    <w:rsid w:val="00C225AC"/>
    <w:rsid w:val="00C24C29"/>
    <w:rsid w:val="00C251E8"/>
    <w:rsid w:val="00C2562B"/>
    <w:rsid w:val="00C25E82"/>
    <w:rsid w:val="00C273DB"/>
    <w:rsid w:val="00C30BAB"/>
    <w:rsid w:val="00C32D56"/>
    <w:rsid w:val="00C35E9B"/>
    <w:rsid w:val="00C40B6D"/>
    <w:rsid w:val="00C41255"/>
    <w:rsid w:val="00C413E6"/>
    <w:rsid w:val="00C41BBE"/>
    <w:rsid w:val="00C43020"/>
    <w:rsid w:val="00C436D1"/>
    <w:rsid w:val="00C43969"/>
    <w:rsid w:val="00C43C66"/>
    <w:rsid w:val="00C43D6A"/>
    <w:rsid w:val="00C45212"/>
    <w:rsid w:val="00C45A61"/>
    <w:rsid w:val="00C4668A"/>
    <w:rsid w:val="00C47E02"/>
    <w:rsid w:val="00C50B5B"/>
    <w:rsid w:val="00C516C2"/>
    <w:rsid w:val="00C51F17"/>
    <w:rsid w:val="00C529B9"/>
    <w:rsid w:val="00C52BF4"/>
    <w:rsid w:val="00C536C3"/>
    <w:rsid w:val="00C5386C"/>
    <w:rsid w:val="00C54263"/>
    <w:rsid w:val="00C54BF1"/>
    <w:rsid w:val="00C5573E"/>
    <w:rsid w:val="00C65037"/>
    <w:rsid w:val="00C65040"/>
    <w:rsid w:val="00C67CAB"/>
    <w:rsid w:val="00C70F05"/>
    <w:rsid w:val="00C7158B"/>
    <w:rsid w:val="00C72E51"/>
    <w:rsid w:val="00C7593C"/>
    <w:rsid w:val="00C763F5"/>
    <w:rsid w:val="00C76DC8"/>
    <w:rsid w:val="00C77994"/>
    <w:rsid w:val="00C802BA"/>
    <w:rsid w:val="00C80650"/>
    <w:rsid w:val="00C80F44"/>
    <w:rsid w:val="00C8160E"/>
    <w:rsid w:val="00C82728"/>
    <w:rsid w:val="00C82C61"/>
    <w:rsid w:val="00C835F7"/>
    <w:rsid w:val="00C843CD"/>
    <w:rsid w:val="00C86BAA"/>
    <w:rsid w:val="00C87880"/>
    <w:rsid w:val="00C90B1A"/>
    <w:rsid w:val="00C90E46"/>
    <w:rsid w:val="00C913BE"/>
    <w:rsid w:val="00C93509"/>
    <w:rsid w:val="00C9382D"/>
    <w:rsid w:val="00C942D5"/>
    <w:rsid w:val="00C96703"/>
    <w:rsid w:val="00C9695E"/>
    <w:rsid w:val="00C96EC7"/>
    <w:rsid w:val="00C97D95"/>
    <w:rsid w:val="00CA0721"/>
    <w:rsid w:val="00CA0AB0"/>
    <w:rsid w:val="00CA1ED0"/>
    <w:rsid w:val="00CA225E"/>
    <w:rsid w:val="00CA23D5"/>
    <w:rsid w:val="00CA391F"/>
    <w:rsid w:val="00CA3937"/>
    <w:rsid w:val="00CA4542"/>
    <w:rsid w:val="00CA4D60"/>
    <w:rsid w:val="00CA6D61"/>
    <w:rsid w:val="00CA6EAD"/>
    <w:rsid w:val="00CA7122"/>
    <w:rsid w:val="00CA7311"/>
    <w:rsid w:val="00CA7BEE"/>
    <w:rsid w:val="00CB021A"/>
    <w:rsid w:val="00CB1FF0"/>
    <w:rsid w:val="00CB29DC"/>
    <w:rsid w:val="00CB365D"/>
    <w:rsid w:val="00CB4926"/>
    <w:rsid w:val="00CB4EBC"/>
    <w:rsid w:val="00CC02BC"/>
    <w:rsid w:val="00CC0A88"/>
    <w:rsid w:val="00CC1146"/>
    <w:rsid w:val="00CC3121"/>
    <w:rsid w:val="00CC5D74"/>
    <w:rsid w:val="00CC60AA"/>
    <w:rsid w:val="00CC650D"/>
    <w:rsid w:val="00CC7217"/>
    <w:rsid w:val="00CD0685"/>
    <w:rsid w:val="00CD0AEC"/>
    <w:rsid w:val="00CD24E2"/>
    <w:rsid w:val="00CD2DE6"/>
    <w:rsid w:val="00CD3B1B"/>
    <w:rsid w:val="00CD4348"/>
    <w:rsid w:val="00CD4671"/>
    <w:rsid w:val="00CD5CA2"/>
    <w:rsid w:val="00CD60B9"/>
    <w:rsid w:val="00CD6E29"/>
    <w:rsid w:val="00CD7B6F"/>
    <w:rsid w:val="00CE0183"/>
    <w:rsid w:val="00CE0B88"/>
    <w:rsid w:val="00CE2421"/>
    <w:rsid w:val="00CE2DB3"/>
    <w:rsid w:val="00CE5086"/>
    <w:rsid w:val="00CE64B5"/>
    <w:rsid w:val="00CF0CA8"/>
    <w:rsid w:val="00CF0F06"/>
    <w:rsid w:val="00CF3291"/>
    <w:rsid w:val="00CF3C39"/>
    <w:rsid w:val="00CF57B3"/>
    <w:rsid w:val="00CF5A15"/>
    <w:rsid w:val="00CF5CC4"/>
    <w:rsid w:val="00CF6912"/>
    <w:rsid w:val="00D00725"/>
    <w:rsid w:val="00D02F59"/>
    <w:rsid w:val="00D03934"/>
    <w:rsid w:val="00D03EA7"/>
    <w:rsid w:val="00D04A57"/>
    <w:rsid w:val="00D05A08"/>
    <w:rsid w:val="00D068D7"/>
    <w:rsid w:val="00D06D33"/>
    <w:rsid w:val="00D07428"/>
    <w:rsid w:val="00D1498C"/>
    <w:rsid w:val="00D169C9"/>
    <w:rsid w:val="00D21006"/>
    <w:rsid w:val="00D21BAD"/>
    <w:rsid w:val="00D24B3B"/>
    <w:rsid w:val="00D24C4C"/>
    <w:rsid w:val="00D24D11"/>
    <w:rsid w:val="00D2507E"/>
    <w:rsid w:val="00D26626"/>
    <w:rsid w:val="00D30F20"/>
    <w:rsid w:val="00D3219B"/>
    <w:rsid w:val="00D32810"/>
    <w:rsid w:val="00D32DA8"/>
    <w:rsid w:val="00D33C3D"/>
    <w:rsid w:val="00D35CDC"/>
    <w:rsid w:val="00D40ED6"/>
    <w:rsid w:val="00D432B0"/>
    <w:rsid w:val="00D43548"/>
    <w:rsid w:val="00D43D99"/>
    <w:rsid w:val="00D440AC"/>
    <w:rsid w:val="00D44C19"/>
    <w:rsid w:val="00D44C1D"/>
    <w:rsid w:val="00D452E8"/>
    <w:rsid w:val="00D453AF"/>
    <w:rsid w:val="00D456F8"/>
    <w:rsid w:val="00D463F1"/>
    <w:rsid w:val="00D46439"/>
    <w:rsid w:val="00D46D16"/>
    <w:rsid w:val="00D5002F"/>
    <w:rsid w:val="00D506BF"/>
    <w:rsid w:val="00D50F46"/>
    <w:rsid w:val="00D5146E"/>
    <w:rsid w:val="00D51CEB"/>
    <w:rsid w:val="00D538C3"/>
    <w:rsid w:val="00D54088"/>
    <w:rsid w:val="00D559B1"/>
    <w:rsid w:val="00D574B5"/>
    <w:rsid w:val="00D57EC8"/>
    <w:rsid w:val="00D60122"/>
    <w:rsid w:val="00D6070D"/>
    <w:rsid w:val="00D6151A"/>
    <w:rsid w:val="00D62D1E"/>
    <w:rsid w:val="00D62F12"/>
    <w:rsid w:val="00D63FF1"/>
    <w:rsid w:val="00D65317"/>
    <w:rsid w:val="00D6537F"/>
    <w:rsid w:val="00D6778C"/>
    <w:rsid w:val="00D70AB0"/>
    <w:rsid w:val="00D73E04"/>
    <w:rsid w:val="00D7533C"/>
    <w:rsid w:val="00D75FEF"/>
    <w:rsid w:val="00D76A42"/>
    <w:rsid w:val="00D80011"/>
    <w:rsid w:val="00D811F2"/>
    <w:rsid w:val="00D831FF"/>
    <w:rsid w:val="00D85A1B"/>
    <w:rsid w:val="00D90C3B"/>
    <w:rsid w:val="00D9102A"/>
    <w:rsid w:val="00D92565"/>
    <w:rsid w:val="00D929BD"/>
    <w:rsid w:val="00D9476C"/>
    <w:rsid w:val="00D94E86"/>
    <w:rsid w:val="00D95160"/>
    <w:rsid w:val="00D97FBA"/>
    <w:rsid w:val="00DA2685"/>
    <w:rsid w:val="00DA3061"/>
    <w:rsid w:val="00DA3629"/>
    <w:rsid w:val="00DA4152"/>
    <w:rsid w:val="00DA4165"/>
    <w:rsid w:val="00DA42A7"/>
    <w:rsid w:val="00DA5F0B"/>
    <w:rsid w:val="00DA6954"/>
    <w:rsid w:val="00DB0234"/>
    <w:rsid w:val="00DB0D6C"/>
    <w:rsid w:val="00DB1C4F"/>
    <w:rsid w:val="00DB2E85"/>
    <w:rsid w:val="00DB37D6"/>
    <w:rsid w:val="00DB67C2"/>
    <w:rsid w:val="00DC03F4"/>
    <w:rsid w:val="00DC0991"/>
    <w:rsid w:val="00DC15F4"/>
    <w:rsid w:val="00DC1881"/>
    <w:rsid w:val="00DC286C"/>
    <w:rsid w:val="00DC3DA5"/>
    <w:rsid w:val="00DC47BE"/>
    <w:rsid w:val="00DC4A7D"/>
    <w:rsid w:val="00DC4F41"/>
    <w:rsid w:val="00DC52FF"/>
    <w:rsid w:val="00DC5A45"/>
    <w:rsid w:val="00DC6339"/>
    <w:rsid w:val="00DC6551"/>
    <w:rsid w:val="00DC68B7"/>
    <w:rsid w:val="00DC770E"/>
    <w:rsid w:val="00DC7F62"/>
    <w:rsid w:val="00DD03C5"/>
    <w:rsid w:val="00DD0F00"/>
    <w:rsid w:val="00DD0FE3"/>
    <w:rsid w:val="00DD0FEA"/>
    <w:rsid w:val="00DD1441"/>
    <w:rsid w:val="00DD1820"/>
    <w:rsid w:val="00DD1F69"/>
    <w:rsid w:val="00DD22D7"/>
    <w:rsid w:val="00DD42C1"/>
    <w:rsid w:val="00DD5A5A"/>
    <w:rsid w:val="00DD5BA7"/>
    <w:rsid w:val="00DD71FF"/>
    <w:rsid w:val="00DE00D8"/>
    <w:rsid w:val="00DE2333"/>
    <w:rsid w:val="00DE2C61"/>
    <w:rsid w:val="00DE30D1"/>
    <w:rsid w:val="00DE3675"/>
    <w:rsid w:val="00DE6695"/>
    <w:rsid w:val="00DE6E1D"/>
    <w:rsid w:val="00DE7ACF"/>
    <w:rsid w:val="00DF11C3"/>
    <w:rsid w:val="00DF38CD"/>
    <w:rsid w:val="00DF3FD7"/>
    <w:rsid w:val="00DF4501"/>
    <w:rsid w:val="00DF4F18"/>
    <w:rsid w:val="00DF53C1"/>
    <w:rsid w:val="00DF572A"/>
    <w:rsid w:val="00DF58B7"/>
    <w:rsid w:val="00DF65C4"/>
    <w:rsid w:val="00DF76AC"/>
    <w:rsid w:val="00DF796A"/>
    <w:rsid w:val="00DF7982"/>
    <w:rsid w:val="00E021A0"/>
    <w:rsid w:val="00E032C6"/>
    <w:rsid w:val="00E048DD"/>
    <w:rsid w:val="00E04A94"/>
    <w:rsid w:val="00E06022"/>
    <w:rsid w:val="00E06E13"/>
    <w:rsid w:val="00E10795"/>
    <w:rsid w:val="00E11ACA"/>
    <w:rsid w:val="00E1201D"/>
    <w:rsid w:val="00E12F31"/>
    <w:rsid w:val="00E131EC"/>
    <w:rsid w:val="00E131FD"/>
    <w:rsid w:val="00E13705"/>
    <w:rsid w:val="00E17259"/>
    <w:rsid w:val="00E17852"/>
    <w:rsid w:val="00E2197D"/>
    <w:rsid w:val="00E2213C"/>
    <w:rsid w:val="00E226B3"/>
    <w:rsid w:val="00E241DA"/>
    <w:rsid w:val="00E242AD"/>
    <w:rsid w:val="00E25616"/>
    <w:rsid w:val="00E269F3"/>
    <w:rsid w:val="00E26BEA"/>
    <w:rsid w:val="00E30CC1"/>
    <w:rsid w:val="00E3249A"/>
    <w:rsid w:val="00E3252F"/>
    <w:rsid w:val="00E32B3D"/>
    <w:rsid w:val="00E32E5D"/>
    <w:rsid w:val="00E35A6A"/>
    <w:rsid w:val="00E36351"/>
    <w:rsid w:val="00E37719"/>
    <w:rsid w:val="00E41EBD"/>
    <w:rsid w:val="00E433D8"/>
    <w:rsid w:val="00E45462"/>
    <w:rsid w:val="00E462B5"/>
    <w:rsid w:val="00E50217"/>
    <w:rsid w:val="00E50457"/>
    <w:rsid w:val="00E50927"/>
    <w:rsid w:val="00E50E07"/>
    <w:rsid w:val="00E50F6D"/>
    <w:rsid w:val="00E511A5"/>
    <w:rsid w:val="00E51DF9"/>
    <w:rsid w:val="00E52282"/>
    <w:rsid w:val="00E5543B"/>
    <w:rsid w:val="00E556D8"/>
    <w:rsid w:val="00E56910"/>
    <w:rsid w:val="00E6091C"/>
    <w:rsid w:val="00E65635"/>
    <w:rsid w:val="00E70C4D"/>
    <w:rsid w:val="00E7113A"/>
    <w:rsid w:val="00E71158"/>
    <w:rsid w:val="00E71A11"/>
    <w:rsid w:val="00E74CC1"/>
    <w:rsid w:val="00E74F47"/>
    <w:rsid w:val="00E76492"/>
    <w:rsid w:val="00E7797F"/>
    <w:rsid w:val="00E8031D"/>
    <w:rsid w:val="00E82482"/>
    <w:rsid w:val="00E827BE"/>
    <w:rsid w:val="00E82B04"/>
    <w:rsid w:val="00E83845"/>
    <w:rsid w:val="00E842E8"/>
    <w:rsid w:val="00E849F8"/>
    <w:rsid w:val="00E85E5D"/>
    <w:rsid w:val="00E86454"/>
    <w:rsid w:val="00E86A77"/>
    <w:rsid w:val="00E871C8"/>
    <w:rsid w:val="00E90DFE"/>
    <w:rsid w:val="00E91B5F"/>
    <w:rsid w:val="00E920EB"/>
    <w:rsid w:val="00E9254C"/>
    <w:rsid w:val="00E93B4B"/>
    <w:rsid w:val="00E94831"/>
    <w:rsid w:val="00E9557D"/>
    <w:rsid w:val="00EA0679"/>
    <w:rsid w:val="00EA162F"/>
    <w:rsid w:val="00EA2278"/>
    <w:rsid w:val="00EA3178"/>
    <w:rsid w:val="00EA34B6"/>
    <w:rsid w:val="00EA4615"/>
    <w:rsid w:val="00EA51E4"/>
    <w:rsid w:val="00EA79C2"/>
    <w:rsid w:val="00EB152E"/>
    <w:rsid w:val="00EB2608"/>
    <w:rsid w:val="00EB33E0"/>
    <w:rsid w:val="00EB34E8"/>
    <w:rsid w:val="00EB49CB"/>
    <w:rsid w:val="00EB49E8"/>
    <w:rsid w:val="00EB56C0"/>
    <w:rsid w:val="00EB65D2"/>
    <w:rsid w:val="00EB6F4A"/>
    <w:rsid w:val="00EB7685"/>
    <w:rsid w:val="00EB7B63"/>
    <w:rsid w:val="00EC20A4"/>
    <w:rsid w:val="00EC34F6"/>
    <w:rsid w:val="00EC5A26"/>
    <w:rsid w:val="00EC6081"/>
    <w:rsid w:val="00EC6DCE"/>
    <w:rsid w:val="00EC7B2B"/>
    <w:rsid w:val="00ED02DC"/>
    <w:rsid w:val="00ED145F"/>
    <w:rsid w:val="00ED1AB3"/>
    <w:rsid w:val="00ED1D7C"/>
    <w:rsid w:val="00ED25DA"/>
    <w:rsid w:val="00ED2B7A"/>
    <w:rsid w:val="00ED4288"/>
    <w:rsid w:val="00ED630E"/>
    <w:rsid w:val="00ED65EB"/>
    <w:rsid w:val="00ED7B89"/>
    <w:rsid w:val="00EE2BB4"/>
    <w:rsid w:val="00EE2C2D"/>
    <w:rsid w:val="00EE2C2F"/>
    <w:rsid w:val="00EE3836"/>
    <w:rsid w:val="00EE467B"/>
    <w:rsid w:val="00EE5F44"/>
    <w:rsid w:val="00EE68C1"/>
    <w:rsid w:val="00EF0BFE"/>
    <w:rsid w:val="00EF1FAB"/>
    <w:rsid w:val="00EF23F6"/>
    <w:rsid w:val="00EF31ED"/>
    <w:rsid w:val="00EF3A9D"/>
    <w:rsid w:val="00EF5133"/>
    <w:rsid w:val="00EF66FC"/>
    <w:rsid w:val="00EF6C3B"/>
    <w:rsid w:val="00EF7E67"/>
    <w:rsid w:val="00F00913"/>
    <w:rsid w:val="00F0092A"/>
    <w:rsid w:val="00F02178"/>
    <w:rsid w:val="00F022F2"/>
    <w:rsid w:val="00F027D1"/>
    <w:rsid w:val="00F029A2"/>
    <w:rsid w:val="00F03A31"/>
    <w:rsid w:val="00F04CD4"/>
    <w:rsid w:val="00F05B50"/>
    <w:rsid w:val="00F070BA"/>
    <w:rsid w:val="00F070CD"/>
    <w:rsid w:val="00F07873"/>
    <w:rsid w:val="00F07AC4"/>
    <w:rsid w:val="00F10EB1"/>
    <w:rsid w:val="00F11DF1"/>
    <w:rsid w:val="00F12296"/>
    <w:rsid w:val="00F12945"/>
    <w:rsid w:val="00F13C26"/>
    <w:rsid w:val="00F14377"/>
    <w:rsid w:val="00F14966"/>
    <w:rsid w:val="00F14B95"/>
    <w:rsid w:val="00F14DA1"/>
    <w:rsid w:val="00F15DB1"/>
    <w:rsid w:val="00F212C4"/>
    <w:rsid w:val="00F22C63"/>
    <w:rsid w:val="00F25BFB"/>
    <w:rsid w:val="00F26D0C"/>
    <w:rsid w:val="00F276F1"/>
    <w:rsid w:val="00F30D4A"/>
    <w:rsid w:val="00F32E40"/>
    <w:rsid w:val="00F34DE7"/>
    <w:rsid w:val="00F35FC4"/>
    <w:rsid w:val="00F369A4"/>
    <w:rsid w:val="00F405C4"/>
    <w:rsid w:val="00F40E41"/>
    <w:rsid w:val="00F4135A"/>
    <w:rsid w:val="00F421CF"/>
    <w:rsid w:val="00F42A67"/>
    <w:rsid w:val="00F42B3B"/>
    <w:rsid w:val="00F43253"/>
    <w:rsid w:val="00F44A71"/>
    <w:rsid w:val="00F45489"/>
    <w:rsid w:val="00F45712"/>
    <w:rsid w:val="00F5007F"/>
    <w:rsid w:val="00F50286"/>
    <w:rsid w:val="00F50328"/>
    <w:rsid w:val="00F51072"/>
    <w:rsid w:val="00F5118A"/>
    <w:rsid w:val="00F538D3"/>
    <w:rsid w:val="00F56F48"/>
    <w:rsid w:val="00F57DF7"/>
    <w:rsid w:val="00F60F09"/>
    <w:rsid w:val="00F61C96"/>
    <w:rsid w:val="00F62BDE"/>
    <w:rsid w:val="00F63767"/>
    <w:rsid w:val="00F6489F"/>
    <w:rsid w:val="00F65A3D"/>
    <w:rsid w:val="00F6772C"/>
    <w:rsid w:val="00F67856"/>
    <w:rsid w:val="00F703DB"/>
    <w:rsid w:val="00F703EF"/>
    <w:rsid w:val="00F707AF"/>
    <w:rsid w:val="00F72160"/>
    <w:rsid w:val="00F760D2"/>
    <w:rsid w:val="00F77377"/>
    <w:rsid w:val="00F7753D"/>
    <w:rsid w:val="00F7763B"/>
    <w:rsid w:val="00F77AA6"/>
    <w:rsid w:val="00F8298C"/>
    <w:rsid w:val="00F83B23"/>
    <w:rsid w:val="00F85245"/>
    <w:rsid w:val="00F857AB"/>
    <w:rsid w:val="00F91040"/>
    <w:rsid w:val="00F92503"/>
    <w:rsid w:val="00F93580"/>
    <w:rsid w:val="00F96867"/>
    <w:rsid w:val="00FA0C6E"/>
    <w:rsid w:val="00FA21E6"/>
    <w:rsid w:val="00FA36E0"/>
    <w:rsid w:val="00FA4058"/>
    <w:rsid w:val="00FA44DD"/>
    <w:rsid w:val="00FA460D"/>
    <w:rsid w:val="00FA4B77"/>
    <w:rsid w:val="00FA5FC5"/>
    <w:rsid w:val="00FB04AC"/>
    <w:rsid w:val="00FB15F5"/>
    <w:rsid w:val="00FB2153"/>
    <w:rsid w:val="00FB25AD"/>
    <w:rsid w:val="00FB2611"/>
    <w:rsid w:val="00FB2CE0"/>
    <w:rsid w:val="00FB3F19"/>
    <w:rsid w:val="00FB3F9E"/>
    <w:rsid w:val="00FB4824"/>
    <w:rsid w:val="00FB5B3E"/>
    <w:rsid w:val="00FB5F1E"/>
    <w:rsid w:val="00FB607D"/>
    <w:rsid w:val="00FC20F4"/>
    <w:rsid w:val="00FC25B3"/>
    <w:rsid w:val="00FC31C7"/>
    <w:rsid w:val="00FC52CB"/>
    <w:rsid w:val="00FC6704"/>
    <w:rsid w:val="00FD2677"/>
    <w:rsid w:val="00FD358D"/>
    <w:rsid w:val="00FD400F"/>
    <w:rsid w:val="00FD47C4"/>
    <w:rsid w:val="00FD5EE9"/>
    <w:rsid w:val="00FD6D14"/>
    <w:rsid w:val="00FE11DA"/>
    <w:rsid w:val="00FE1C56"/>
    <w:rsid w:val="00FE3644"/>
    <w:rsid w:val="00FE3A7F"/>
    <w:rsid w:val="00FE3B9B"/>
    <w:rsid w:val="00FE4247"/>
    <w:rsid w:val="00FE4815"/>
    <w:rsid w:val="00FE4E47"/>
    <w:rsid w:val="00FE72BA"/>
    <w:rsid w:val="00FE7DCE"/>
    <w:rsid w:val="00FF1EDD"/>
    <w:rsid w:val="00FF27DC"/>
    <w:rsid w:val="00FF2E62"/>
    <w:rsid w:val="00FF48B9"/>
    <w:rsid w:val="00FF56DD"/>
    <w:rsid w:val="00FF5C0C"/>
    <w:rsid w:val="00FF5D3B"/>
    <w:rsid w:val="00FF7F21"/>
    <w:rsid w:val="2F373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rules v:ext="edit">
        <o:r id="V:Rule20" type="connector" idref="#_x0000_s1171"/>
        <o:r id="V:Rule21" type="connector" idref="#_x0000_s1102"/>
        <o:r id="V:Rule22" type="connector" idref="#_x0000_s1155"/>
        <o:r id="V:Rule23" type="connector" idref="#_x0000_s1159"/>
        <o:r id="V:Rule24" type="connector" idref="#_x0000_s1167"/>
        <o:r id="V:Rule25" type="connector" idref="#_x0000_s1101"/>
        <o:r id="V:Rule26" type="connector" idref="#_x0000_s1158"/>
        <o:r id="V:Rule27" type="connector" idref="#_x0000_s1161"/>
        <o:r id="V:Rule28" type="connector" idref="#_x0000_s1168"/>
        <o:r id="V:Rule29" type="connector" idref="#_x0000_s1160"/>
        <o:r id="V:Rule30" type="connector" idref="#_x0000_s1172"/>
        <o:r id="V:Rule31" type="connector" idref="#_x0000_s1157"/>
        <o:r id="V:Rule32" type="connector" idref="#_x0000_s1164"/>
        <o:r id="V:Rule33" type="connector" idref="#_x0000_s1163"/>
        <o:r id="V:Rule34" type="connector" idref="#_x0000_s1181"/>
        <o:r id="V:Rule35" type="connector" idref="#_x0000_s1173"/>
        <o:r id="V:Rule36" type="connector" idref="#_x0000_s1156"/>
        <o:r id="V:Rule37" type="connector" idref="#_x0000_s1162"/>
        <o:r id="V:Rule38" type="connector" idref="#_x0000_s1170"/>
      </o:rules>
    </o:shapelayout>
  </w:shapeDefaults>
  <w:decimalSymbol w:val="."/>
  <w:listSeparator w:val=","/>
  <w14:docId w14:val="43F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lsdException w:name="toc 7" w:semiHidden="0" w:uiPriority="39" w:qFormat="1"/>
    <w:lsdException w:name="toc 8" w:semiHidden="0" w:uiPriority="39"/>
    <w:lsdException w:name="toc 9" w:semiHidden="0" w:uiPriority="39" w:qFormat="1"/>
    <w:lsdException w:name="footnote text" w:uiPriority="0" w:qFormat="1"/>
    <w:lsdException w:name="header" w:semiHidden="0" w:qFormat="1"/>
    <w:lsdException w:name="footer" w:uiPriority="0"/>
    <w:lsdException w:name="caption" w:uiPriority="35" w:qFormat="1"/>
    <w:lsdException w:name="footnote reference" w:uiPriority="0" w:qFormat="1"/>
    <w:lsdException w:name="page number" w:uiPriority="0"/>
    <w:lsdException w:name="Title" w:semiHidden="0" w:uiPriority="0" w:unhideWhenUsed="0" w:qFormat="1"/>
    <w:lsdException w:name="Default Paragraph Font" w:uiPriority="1" w:qFormat="1"/>
    <w:lsdException w:name="Body Text" w:uiPriority="0" w:qFormat="1"/>
    <w:lsdException w:name="Subtitle" w:semiHidden="0" w:uiPriority="11" w:unhideWhenUsed="0" w:qFormat="1"/>
    <w:lsdException w:name="Date" w:uiPriority="0" w:qFormat="1"/>
    <w:lsdException w:name="Hyperlink" w:semiHidden="0" w:qFormat="1"/>
    <w:lsdException w:name="FollowedHyperlink" w:uiPriority="0"/>
    <w:lsdException w:name="Strong" w:semiHidden="0" w:uiPriority="22" w:unhideWhenUsed="0" w:qFormat="1"/>
    <w:lsdException w:name="Emphasis" w:semiHidden="0" w:uiPriority="20" w:unhideWhenUsed="0" w:qFormat="1"/>
    <w:lsdException w:name="Document Map" w:qFormat="1"/>
    <w:lsdException w:name="Plain Text" w:semiHidden="0" w:uiPriority="0"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lsdException w:name="HTML Preformatted" w:uiPriority="0"/>
    <w:lsdException w:name="HTML Sample" w:uiPriority="0" w:qFormat="1"/>
    <w:lsdException w:name="HTML Typewriter" w:uiPriority="0"/>
    <w:lsdException w:name="HTML Variable" w:uiPriority="0" w:qFormat="1"/>
    <w:lsdException w:name="Normal Table" w:qFormat="1"/>
    <w:lsdException w:name="Balloon Text"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lsdException w:name="Intense Quote"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rsid w:val="006E1D40"/>
    <w:pPr>
      <w:widowControl w:val="0"/>
      <w:jc w:val="both"/>
    </w:pPr>
    <w:rPr>
      <w:kern w:val="2"/>
      <w:sz w:val="21"/>
      <w:szCs w:val="24"/>
    </w:rPr>
  </w:style>
  <w:style w:type="paragraph" w:styleId="1">
    <w:name w:val="heading 1"/>
    <w:basedOn w:val="af6"/>
    <w:next w:val="af6"/>
    <w:qFormat/>
    <w:rsid w:val="00714DCF"/>
    <w:pPr>
      <w:keepNext/>
      <w:keepLines/>
      <w:spacing w:before="340" w:after="330" w:line="578" w:lineRule="auto"/>
      <w:outlineLvl w:val="0"/>
    </w:pPr>
    <w:rPr>
      <w:b/>
      <w:bCs/>
      <w:kern w:val="44"/>
      <w:sz w:val="44"/>
      <w:szCs w:val="44"/>
    </w:rPr>
  </w:style>
  <w:style w:type="paragraph" w:styleId="2">
    <w:name w:val="heading 2"/>
    <w:basedOn w:val="af6"/>
    <w:next w:val="af6"/>
    <w:qFormat/>
    <w:rsid w:val="00714DCF"/>
    <w:pPr>
      <w:keepNext/>
      <w:keepLines/>
      <w:spacing w:before="260" w:after="260" w:line="416" w:lineRule="auto"/>
      <w:outlineLvl w:val="1"/>
    </w:pPr>
    <w:rPr>
      <w:rFonts w:ascii="Arial" w:eastAsia="黑体" w:hAnsi="Arial"/>
      <w:b/>
      <w:bCs/>
      <w:sz w:val="32"/>
      <w:szCs w:val="32"/>
    </w:rPr>
  </w:style>
  <w:style w:type="paragraph" w:styleId="3">
    <w:name w:val="heading 3"/>
    <w:basedOn w:val="a0"/>
    <w:next w:val="af6"/>
    <w:qFormat/>
    <w:rsid w:val="00714DCF"/>
    <w:pPr>
      <w:keepNext/>
      <w:keepLines/>
      <w:spacing w:before="260" w:after="260" w:line="416" w:lineRule="auto"/>
      <w:outlineLvl w:val="2"/>
    </w:pPr>
    <w:rPr>
      <w:rFonts w:eastAsia="宋体"/>
      <w:bCs/>
      <w:szCs w:val="32"/>
    </w:rPr>
  </w:style>
  <w:style w:type="paragraph" w:styleId="4">
    <w:name w:val="heading 4"/>
    <w:basedOn w:val="af6"/>
    <w:next w:val="af6"/>
    <w:qFormat/>
    <w:rsid w:val="00714DCF"/>
    <w:pPr>
      <w:keepNext/>
      <w:keepLines/>
      <w:spacing w:before="280" w:after="290" w:line="376" w:lineRule="auto"/>
      <w:outlineLvl w:val="3"/>
    </w:pPr>
    <w:rPr>
      <w:rFonts w:ascii="Arial" w:eastAsia="黑体" w:hAnsi="Arial"/>
      <w:b/>
      <w:bCs/>
      <w:sz w:val="28"/>
      <w:szCs w:val="28"/>
    </w:rPr>
  </w:style>
  <w:style w:type="paragraph" w:styleId="5">
    <w:name w:val="heading 5"/>
    <w:basedOn w:val="af6"/>
    <w:next w:val="af6"/>
    <w:qFormat/>
    <w:rsid w:val="00714DCF"/>
    <w:pPr>
      <w:keepNext/>
      <w:keepLines/>
      <w:spacing w:before="280" w:after="290" w:line="376" w:lineRule="auto"/>
      <w:outlineLvl w:val="4"/>
    </w:pPr>
    <w:rPr>
      <w:b/>
      <w:bCs/>
      <w:sz w:val="28"/>
      <w:szCs w:val="28"/>
    </w:rPr>
  </w:style>
  <w:style w:type="paragraph" w:styleId="6">
    <w:name w:val="heading 6"/>
    <w:basedOn w:val="af6"/>
    <w:next w:val="af6"/>
    <w:qFormat/>
    <w:rsid w:val="00714DCF"/>
    <w:pPr>
      <w:keepNext/>
      <w:keepLines/>
      <w:spacing w:before="240" w:after="64" w:line="320" w:lineRule="auto"/>
      <w:outlineLvl w:val="5"/>
    </w:pPr>
    <w:rPr>
      <w:rFonts w:ascii="Arial" w:eastAsia="黑体" w:hAnsi="Arial"/>
      <w:b/>
      <w:bCs/>
      <w:sz w:val="24"/>
    </w:rPr>
  </w:style>
  <w:style w:type="paragraph" w:styleId="7">
    <w:name w:val="heading 7"/>
    <w:basedOn w:val="af6"/>
    <w:next w:val="af6"/>
    <w:qFormat/>
    <w:rsid w:val="00714DCF"/>
    <w:pPr>
      <w:keepNext/>
      <w:keepLines/>
      <w:spacing w:before="240" w:after="64" w:line="320" w:lineRule="auto"/>
      <w:outlineLvl w:val="6"/>
    </w:pPr>
    <w:rPr>
      <w:b/>
      <w:bCs/>
      <w:sz w:val="24"/>
    </w:rPr>
  </w:style>
  <w:style w:type="paragraph" w:styleId="8">
    <w:name w:val="heading 8"/>
    <w:basedOn w:val="af6"/>
    <w:next w:val="af6"/>
    <w:qFormat/>
    <w:rsid w:val="00714DCF"/>
    <w:pPr>
      <w:keepNext/>
      <w:keepLines/>
      <w:spacing w:before="240" w:after="64" w:line="320" w:lineRule="auto"/>
      <w:outlineLvl w:val="7"/>
    </w:pPr>
    <w:rPr>
      <w:rFonts w:ascii="Arial" w:eastAsia="黑体" w:hAnsi="Arial"/>
      <w:sz w:val="24"/>
    </w:rPr>
  </w:style>
  <w:style w:type="paragraph" w:styleId="9">
    <w:name w:val="heading 9"/>
    <w:basedOn w:val="af6"/>
    <w:next w:val="af6"/>
    <w:qFormat/>
    <w:rsid w:val="00714DCF"/>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customStyle="1" w:styleId="a0">
    <w:name w:val="二级条标题"/>
    <w:basedOn w:val="a"/>
    <w:next w:val="afa"/>
    <w:link w:val="Char2"/>
    <w:qFormat/>
    <w:rsid w:val="00714DCF"/>
    <w:pPr>
      <w:numPr>
        <w:ilvl w:val="3"/>
      </w:numPr>
      <w:outlineLvl w:val="3"/>
    </w:pPr>
  </w:style>
  <w:style w:type="paragraph" w:customStyle="1" w:styleId="a">
    <w:name w:val="一级条标题"/>
    <w:next w:val="afa"/>
    <w:qFormat/>
    <w:rsid w:val="00714DCF"/>
    <w:pPr>
      <w:numPr>
        <w:ilvl w:val="2"/>
        <w:numId w:val="1"/>
      </w:numPr>
      <w:ind w:left="840"/>
      <w:outlineLvl w:val="2"/>
    </w:pPr>
    <w:rPr>
      <w:rFonts w:eastAsia="黑体"/>
      <w:sz w:val="21"/>
    </w:rPr>
  </w:style>
  <w:style w:type="paragraph" w:customStyle="1" w:styleId="afa">
    <w:name w:val="段"/>
    <w:link w:val="Char"/>
    <w:qFormat/>
    <w:rsid w:val="00714DCF"/>
    <w:pPr>
      <w:autoSpaceDE w:val="0"/>
      <w:autoSpaceDN w:val="0"/>
      <w:ind w:firstLineChars="200" w:firstLine="200"/>
      <w:jc w:val="both"/>
    </w:pPr>
    <w:rPr>
      <w:rFonts w:ascii="宋体"/>
      <w:sz w:val="21"/>
    </w:rPr>
  </w:style>
  <w:style w:type="paragraph" w:styleId="70">
    <w:name w:val="toc 7"/>
    <w:basedOn w:val="60"/>
    <w:next w:val="af6"/>
    <w:uiPriority w:val="39"/>
    <w:qFormat/>
    <w:rsid w:val="00714DCF"/>
  </w:style>
  <w:style w:type="paragraph" w:styleId="60">
    <w:name w:val="toc 6"/>
    <w:basedOn w:val="50"/>
    <w:next w:val="af6"/>
    <w:uiPriority w:val="39"/>
    <w:rsid w:val="00714DCF"/>
  </w:style>
  <w:style w:type="paragraph" w:styleId="50">
    <w:name w:val="toc 5"/>
    <w:basedOn w:val="40"/>
    <w:next w:val="af6"/>
    <w:uiPriority w:val="39"/>
    <w:qFormat/>
    <w:rsid w:val="00714DCF"/>
  </w:style>
  <w:style w:type="paragraph" w:styleId="40">
    <w:name w:val="toc 4"/>
    <w:basedOn w:val="30"/>
    <w:next w:val="af6"/>
    <w:uiPriority w:val="39"/>
    <w:qFormat/>
    <w:rsid w:val="00714DCF"/>
    <w:pPr>
      <w:tabs>
        <w:tab w:val="right" w:leader="dot" w:pos="9345"/>
      </w:tabs>
    </w:pPr>
    <w:rPr>
      <w:rFonts w:ascii="黑体" w:eastAsia="黑体" w:hAnsi="黑体"/>
    </w:rPr>
  </w:style>
  <w:style w:type="paragraph" w:styleId="30">
    <w:name w:val="toc 3"/>
    <w:basedOn w:val="20"/>
    <w:next w:val="af6"/>
    <w:uiPriority w:val="39"/>
    <w:qFormat/>
    <w:rsid w:val="00714DCF"/>
  </w:style>
  <w:style w:type="paragraph" w:styleId="20">
    <w:name w:val="toc 2"/>
    <w:basedOn w:val="10"/>
    <w:next w:val="af6"/>
    <w:uiPriority w:val="39"/>
    <w:qFormat/>
    <w:rsid w:val="00714DCF"/>
  </w:style>
  <w:style w:type="paragraph" w:styleId="10">
    <w:name w:val="toc 1"/>
    <w:next w:val="af6"/>
    <w:uiPriority w:val="39"/>
    <w:qFormat/>
    <w:rsid w:val="00714DCF"/>
    <w:pPr>
      <w:jc w:val="both"/>
    </w:pPr>
    <w:rPr>
      <w:rFonts w:ascii="宋体"/>
      <w:sz w:val="21"/>
    </w:rPr>
  </w:style>
  <w:style w:type="paragraph" w:styleId="afb">
    <w:name w:val="Document Map"/>
    <w:basedOn w:val="af6"/>
    <w:link w:val="Char0"/>
    <w:uiPriority w:val="99"/>
    <w:semiHidden/>
    <w:unhideWhenUsed/>
    <w:qFormat/>
    <w:rsid w:val="00714DCF"/>
    <w:rPr>
      <w:rFonts w:ascii="宋体"/>
      <w:sz w:val="18"/>
      <w:szCs w:val="18"/>
    </w:rPr>
  </w:style>
  <w:style w:type="paragraph" w:styleId="afc">
    <w:name w:val="Body Text"/>
    <w:basedOn w:val="af6"/>
    <w:semiHidden/>
    <w:qFormat/>
    <w:rsid w:val="00714DCF"/>
    <w:pPr>
      <w:spacing w:line="360" w:lineRule="auto"/>
    </w:pPr>
    <w:rPr>
      <w:sz w:val="24"/>
      <w:szCs w:val="20"/>
    </w:rPr>
  </w:style>
  <w:style w:type="paragraph" w:styleId="afd">
    <w:name w:val="Body Text Indent"/>
    <w:basedOn w:val="af6"/>
    <w:link w:val="Char1"/>
    <w:uiPriority w:val="99"/>
    <w:semiHidden/>
    <w:unhideWhenUsed/>
    <w:rsid w:val="00714DCF"/>
    <w:pPr>
      <w:spacing w:after="120"/>
      <w:ind w:leftChars="200" w:left="420"/>
    </w:pPr>
  </w:style>
  <w:style w:type="paragraph" w:styleId="HTML">
    <w:name w:val="HTML Address"/>
    <w:basedOn w:val="af6"/>
    <w:semiHidden/>
    <w:qFormat/>
    <w:rsid w:val="00714DCF"/>
    <w:rPr>
      <w:i/>
      <w:iCs/>
    </w:rPr>
  </w:style>
  <w:style w:type="paragraph" w:styleId="afe">
    <w:name w:val="Plain Text"/>
    <w:basedOn w:val="af6"/>
    <w:link w:val="Char3"/>
    <w:qFormat/>
    <w:rsid w:val="00714DCF"/>
    <w:rPr>
      <w:rFonts w:ascii="宋体" w:hAnsi="Courier New"/>
      <w:szCs w:val="21"/>
    </w:rPr>
  </w:style>
  <w:style w:type="paragraph" w:styleId="80">
    <w:name w:val="toc 8"/>
    <w:basedOn w:val="70"/>
    <w:next w:val="af6"/>
    <w:uiPriority w:val="39"/>
    <w:rsid w:val="00714DCF"/>
  </w:style>
  <w:style w:type="paragraph" w:styleId="aff">
    <w:name w:val="Date"/>
    <w:basedOn w:val="af6"/>
    <w:next w:val="af6"/>
    <w:semiHidden/>
    <w:qFormat/>
    <w:rsid w:val="00714DCF"/>
    <w:pPr>
      <w:ind w:leftChars="2500" w:left="100"/>
    </w:pPr>
    <w:rPr>
      <w:rFonts w:ascii="宋体" w:hAnsi="宋体"/>
      <w:kern w:val="0"/>
      <w:szCs w:val="20"/>
    </w:rPr>
  </w:style>
  <w:style w:type="paragraph" w:styleId="aff0">
    <w:name w:val="Balloon Text"/>
    <w:basedOn w:val="af6"/>
    <w:semiHidden/>
    <w:qFormat/>
    <w:rsid w:val="00714DCF"/>
    <w:rPr>
      <w:sz w:val="18"/>
      <w:szCs w:val="18"/>
    </w:rPr>
  </w:style>
  <w:style w:type="paragraph" w:styleId="aff1">
    <w:name w:val="footer"/>
    <w:basedOn w:val="af6"/>
    <w:semiHidden/>
    <w:rsid w:val="00714DCF"/>
    <w:pPr>
      <w:tabs>
        <w:tab w:val="center" w:pos="4153"/>
        <w:tab w:val="right" w:pos="8306"/>
      </w:tabs>
      <w:snapToGrid w:val="0"/>
      <w:ind w:rightChars="100" w:right="210"/>
      <w:jc w:val="right"/>
    </w:pPr>
    <w:rPr>
      <w:sz w:val="18"/>
      <w:szCs w:val="18"/>
    </w:rPr>
  </w:style>
  <w:style w:type="paragraph" w:styleId="aff2">
    <w:name w:val="header"/>
    <w:basedOn w:val="af6"/>
    <w:link w:val="Char4"/>
    <w:uiPriority w:val="99"/>
    <w:qFormat/>
    <w:rsid w:val="00714DCF"/>
    <w:pPr>
      <w:pBdr>
        <w:bottom w:val="single" w:sz="6" w:space="1" w:color="auto"/>
      </w:pBdr>
      <w:tabs>
        <w:tab w:val="center" w:pos="4153"/>
        <w:tab w:val="right" w:pos="8306"/>
      </w:tabs>
      <w:snapToGrid w:val="0"/>
      <w:jc w:val="center"/>
    </w:pPr>
    <w:rPr>
      <w:sz w:val="18"/>
      <w:szCs w:val="18"/>
    </w:rPr>
  </w:style>
  <w:style w:type="paragraph" w:styleId="aff3">
    <w:name w:val="footnote text"/>
    <w:basedOn w:val="af6"/>
    <w:semiHidden/>
    <w:qFormat/>
    <w:rsid w:val="00714DCF"/>
    <w:pPr>
      <w:snapToGrid w:val="0"/>
      <w:jc w:val="left"/>
    </w:pPr>
    <w:rPr>
      <w:sz w:val="18"/>
      <w:szCs w:val="18"/>
    </w:rPr>
  </w:style>
  <w:style w:type="paragraph" w:styleId="90">
    <w:name w:val="toc 9"/>
    <w:basedOn w:val="80"/>
    <w:next w:val="af6"/>
    <w:uiPriority w:val="39"/>
    <w:qFormat/>
    <w:rsid w:val="00714DCF"/>
  </w:style>
  <w:style w:type="paragraph" w:styleId="HTML0">
    <w:name w:val="HTML Preformatted"/>
    <w:basedOn w:val="af6"/>
    <w:semiHidden/>
    <w:rsid w:val="00714DCF"/>
    <w:rPr>
      <w:rFonts w:ascii="Courier New" w:hAnsi="Courier New" w:cs="Courier New"/>
      <w:sz w:val="20"/>
      <w:szCs w:val="20"/>
    </w:rPr>
  </w:style>
  <w:style w:type="paragraph" w:styleId="aff4">
    <w:name w:val="Title"/>
    <w:basedOn w:val="af6"/>
    <w:qFormat/>
    <w:rsid w:val="00714DCF"/>
    <w:pPr>
      <w:spacing w:before="240" w:after="60"/>
      <w:jc w:val="center"/>
      <w:outlineLvl w:val="0"/>
    </w:pPr>
    <w:rPr>
      <w:rFonts w:ascii="Arial" w:hAnsi="Arial" w:cs="Arial"/>
      <w:b/>
      <w:bCs/>
      <w:sz w:val="32"/>
      <w:szCs w:val="32"/>
    </w:rPr>
  </w:style>
  <w:style w:type="table" w:styleId="aff5">
    <w:name w:val="Table Grid"/>
    <w:basedOn w:val="af8"/>
    <w:qFormat/>
    <w:rsid w:val="00714D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6">
    <w:name w:val="page number"/>
    <w:semiHidden/>
    <w:rsid w:val="00714DCF"/>
    <w:rPr>
      <w:rFonts w:ascii="Times New Roman" w:eastAsia="宋体" w:hAnsi="Times New Roman"/>
      <w:sz w:val="18"/>
    </w:rPr>
  </w:style>
  <w:style w:type="character" w:styleId="aff7">
    <w:name w:val="FollowedHyperlink"/>
    <w:semiHidden/>
    <w:rsid w:val="00714DCF"/>
    <w:rPr>
      <w:color w:val="800080"/>
      <w:u w:val="single"/>
    </w:rPr>
  </w:style>
  <w:style w:type="character" w:styleId="HTML1">
    <w:name w:val="HTML Definition"/>
    <w:semiHidden/>
    <w:qFormat/>
    <w:rsid w:val="00714DCF"/>
    <w:rPr>
      <w:i/>
      <w:iCs/>
    </w:rPr>
  </w:style>
  <w:style w:type="character" w:styleId="HTML2">
    <w:name w:val="HTML Typewriter"/>
    <w:semiHidden/>
    <w:rsid w:val="00714DCF"/>
    <w:rPr>
      <w:rFonts w:ascii="Courier New" w:hAnsi="Courier New"/>
      <w:sz w:val="20"/>
      <w:szCs w:val="20"/>
    </w:rPr>
  </w:style>
  <w:style w:type="character" w:styleId="HTML3">
    <w:name w:val="HTML Acronym"/>
    <w:basedOn w:val="af7"/>
    <w:semiHidden/>
    <w:qFormat/>
    <w:rsid w:val="00714DCF"/>
  </w:style>
  <w:style w:type="character" w:styleId="HTML4">
    <w:name w:val="HTML Variable"/>
    <w:semiHidden/>
    <w:qFormat/>
    <w:rsid w:val="00714DCF"/>
    <w:rPr>
      <w:i/>
      <w:iCs/>
    </w:rPr>
  </w:style>
  <w:style w:type="character" w:styleId="aff8">
    <w:name w:val="Hyperlink"/>
    <w:uiPriority w:val="99"/>
    <w:qFormat/>
    <w:rsid w:val="00714DCF"/>
    <w:rPr>
      <w:rFonts w:ascii="Times New Roman" w:eastAsia="宋体" w:hAnsi="Times New Roman"/>
      <w:color w:val="auto"/>
      <w:spacing w:val="0"/>
      <w:w w:val="100"/>
      <w:position w:val="0"/>
      <w:sz w:val="21"/>
      <w:u w:val="none"/>
      <w:vertAlign w:val="baseline"/>
    </w:rPr>
  </w:style>
  <w:style w:type="character" w:styleId="HTML5">
    <w:name w:val="HTML Code"/>
    <w:semiHidden/>
    <w:qFormat/>
    <w:rsid w:val="00714DCF"/>
    <w:rPr>
      <w:rFonts w:ascii="Courier New" w:hAnsi="Courier New"/>
      <w:sz w:val="20"/>
      <w:szCs w:val="20"/>
    </w:rPr>
  </w:style>
  <w:style w:type="character" w:styleId="HTML6">
    <w:name w:val="HTML Cite"/>
    <w:semiHidden/>
    <w:qFormat/>
    <w:rsid w:val="00714DCF"/>
    <w:rPr>
      <w:i/>
      <w:iCs/>
    </w:rPr>
  </w:style>
  <w:style w:type="character" w:styleId="aff9">
    <w:name w:val="footnote reference"/>
    <w:semiHidden/>
    <w:qFormat/>
    <w:rsid w:val="00714DCF"/>
    <w:rPr>
      <w:vertAlign w:val="superscript"/>
    </w:rPr>
  </w:style>
  <w:style w:type="character" w:styleId="HTML7">
    <w:name w:val="HTML Keyboard"/>
    <w:semiHidden/>
    <w:rsid w:val="00714DCF"/>
    <w:rPr>
      <w:rFonts w:ascii="Courier New" w:hAnsi="Courier New"/>
      <w:sz w:val="20"/>
      <w:szCs w:val="20"/>
    </w:rPr>
  </w:style>
  <w:style w:type="character" w:styleId="HTML8">
    <w:name w:val="HTML Sample"/>
    <w:semiHidden/>
    <w:qFormat/>
    <w:rsid w:val="00714DCF"/>
    <w:rPr>
      <w:rFonts w:ascii="Courier New" w:hAnsi="Courier New"/>
    </w:rPr>
  </w:style>
  <w:style w:type="paragraph" w:customStyle="1" w:styleId="affa">
    <w:name w:val="标准标志"/>
    <w:next w:val="af6"/>
    <w:rsid w:val="00714DCF"/>
    <w:pPr>
      <w:framePr w:w="2268" w:h="1392" w:hRule="exact" w:wrap="around" w:hAnchor="margin" w:x="6748" w:y="171" w:anchorLock="1"/>
      <w:shd w:val="solid" w:color="FFFFFF" w:fill="FFFFFF"/>
      <w:spacing w:line="0" w:lineRule="atLeast"/>
      <w:jc w:val="right"/>
    </w:pPr>
    <w:rPr>
      <w:b/>
      <w:w w:val="130"/>
      <w:sz w:val="96"/>
    </w:rPr>
  </w:style>
  <w:style w:type="paragraph" w:customStyle="1" w:styleId="affb">
    <w:name w:val="标准称谓"/>
    <w:next w:val="af6"/>
    <w:qFormat/>
    <w:rsid w:val="00714DC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c">
    <w:name w:val="标准书脚_偶数页"/>
    <w:rsid w:val="00714DCF"/>
    <w:pPr>
      <w:spacing w:before="120"/>
    </w:pPr>
    <w:rPr>
      <w:sz w:val="18"/>
    </w:rPr>
  </w:style>
  <w:style w:type="paragraph" w:customStyle="1" w:styleId="affd">
    <w:name w:val="标准书脚_奇数页"/>
    <w:qFormat/>
    <w:rsid w:val="00714DCF"/>
    <w:pPr>
      <w:spacing w:before="120"/>
      <w:jc w:val="right"/>
    </w:pPr>
    <w:rPr>
      <w:sz w:val="18"/>
    </w:rPr>
  </w:style>
  <w:style w:type="paragraph" w:customStyle="1" w:styleId="affe">
    <w:name w:val="标准书眉_奇数页"/>
    <w:next w:val="af6"/>
    <w:rsid w:val="00714DCF"/>
    <w:pPr>
      <w:tabs>
        <w:tab w:val="center" w:pos="4154"/>
        <w:tab w:val="right" w:pos="8306"/>
      </w:tabs>
      <w:spacing w:after="120"/>
      <w:jc w:val="right"/>
    </w:pPr>
    <w:rPr>
      <w:sz w:val="21"/>
    </w:rPr>
  </w:style>
  <w:style w:type="paragraph" w:customStyle="1" w:styleId="afff">
    <w:name w:val="标准书眉_偶数页"/>
    <w:basedOn w:val="affe"/>
    <w:next w:val="af6"/>
    <w:qFormat/>
    <w:rsid w:val="00714DCF"/>
    <w:pPr>
      <w:jc w:val="left"/>
    </w:pPr>
  </w:style>
  <w:style w:type="paragraph" w:customStyle="1" w:styleId="afff0">
    <w:name w:val="标准书眉一"/>
    <w:qFormat/>
    <w:rsid w:val="00714DCF"/>
    <w:pPr>
      <w:jc w:val="both"/>
    </w:pPr>
  </w:style>
  <w:style w:type="paragraph" w:customStyle="1" w:styleId="af0">
    <w:name w:val="前言、引言标题"/>
    <w:next w:val="af6"/>
    <w:qFormat/>
    <w:rsid w:val="00714DCF"/>
    <w:pPr>
      <w:numPr>
        <w:numId w:val="2"/>
      </w:numPr>
      <w:shd w:val="clear" w:color="FFFFFF" w:fill="FFFFFF"/>
      <w:spacing w:before="640" w:after="560"/>
      <w:jc w:val="center"/>
      <w:outlineLvl w:val="0"/>
    </w:pPr>
    <w:rPr>
      <w:rFonts w:ascii="黑体" w:eastAsia="黑体"/>
      <w:sz w:val="32"/>
    </w:rPr>
  </w:style>
  <w:style w:type="paragraph" w:customStyle="1" w:styleId="afff1">
    <w:name w:val="参考文献、索引标题"/>
    <w:basedOn w:val="af0"/>
    <w:next w:val="af6"/>
    <w:qFormat/>
    <w:rsid w:val="00714DCF"/>
    <w:pPr>
      <w:numPr>
        <w:numId w:val="0"/>
      </w:numPr>
      <w:spacing w:after="200"/>
    </w:pPr>
    <w:rPr>
      <w:sz w:val="21"/>
    </w:rPr>
  </w:style>
  <w:style w:type="paragraph" w:customStyle="1" w:styleId="af1">
    <w:name w:val="章标题"/>
    <w:next w:val="afa"/>
    <w:qFormat/>
    <w:rsid w:val="00714DCF"/>
    <w:pPr>
      <w:numPr>
        <w:ilvl w:val="1"/>
        <w:numId w:val="2"/>
      </w:numPr>
      <w:spacing w:beforeLines="50" w:afterLines="50"/>
      <w:jc w:val="both"/>
      <w:outlineLvl w:val="1"/>
    </w:pPr>
    <w:rPr>
      <w:rFonts w:ascii="黑体" w:eastAsia="黑体"/>
      <w:sz w:val="21"/>
    </w:rPr>
  </w:style>
  <w:style w:type="character" w:customStyle="1" w:styleId="afff2">
    <w:name w:val="发布"/>
    <w:qFormat/>
    <w:rsid w:val="00714DCF"/>
    <w:rPr>
      <w:rFonts w:ascii="黑体" w:eastAsia="黑体"/>
      <w:spacing w:val="22"/>
      <w:w w:val="100"/>
      <w:position w:val="3"/>
      <w:sz w:val="28"/>
    </w:rPr>
  </w:style>
  <w:style w:type="paragraph" w:customStyle="1" w:styleId="afff3">
    <w:name w:val="发布部门"/>
    <w:next w:val="afa"/>
    <w:qFormat/>
    <w:rsid w:val="00714DCF"/>
    <w:pPr>
      <w:framePr w:w="7433" w:h="585" w:hRule="exact" w:hSpace="180" w:vSpace="180" w:wrap="around" w:hAnchor="margin" w:xAlign="center" w:y="14401" w:anchorLock="1"/>
      <w:jc w:val="center"/>
    </w:pPr>
    <w:rPr>
      <w:rFonts w:ascii="宋体"/>
      <w:b/>
      <w:spacing w:val="20"/>
      <w:w w:val="135"/>
      <w:sz w:val="36"/>
    </w:rPr>
  </w:style>
  <w:style w:type="paragraph" w:customStyle="1" w:styleId="afff4">
    <w:name w:val="发布日期"/>
    <w:rsid w:val="00714DCF"/>
    <w:pPr>
      <w:framePr w:w="4000" w:h="473" w:hRule="exact" w:hSpace="180" w:vSpace="180" w:wrap="around" w:hAnchor="margin" w:y="13511" w:anchorLock="1"/>
    </w:pPr>
    <w:rPr>
      <w:rFonts w:eastAsia="黑体"/>
      <w:sz w:val="28"/>
    </w:rPr>
  </w:style>
  <w:style w:type="paragraph" w:customStyle="1" w:styleId="11">
    <w:name w:val="封面标准号1"/>
    <w:qFormat/>
    <w:rsid w:val="00714DCF"/>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1"/>
    <w:qFormat/>
    <w:rsid w:val="00714DCF"/>
    <w:pPr>
      <w:framePr w:w="9138" w:h="1244" w:hRule="exact" w:wrap="around" w:vAnchor="page" w:hAnchor="margin" w:y="2908"/>
      <w:adjustRightInd w:val="0"/>
      <w:spacing w:before="357" w:line="280" w:lineRule="exact"/>
    </w:pPr>
  </w:style>
  <w:style w:type="paragraph" w:customStyle="1" w:styleId="afff5">
    <w:name w:val="封面标准代替信息"/>
    <w:basedOn w:val="21"/>
    <w:qFormat/>
    <w:rsid w:val="00714DCF"/>
    <w:pPr>
      <w:framePr w:wrap="around"/>
      <w:spacing w:before="57"/>
    </w:pPr>
    <w:rPr>
      <w:rFonts w:ascii="宋体"/>
      <w:sz w:val="21"/>
    </w:rPr>
  </w:style>
  <w:style w:type="paragraph" w:customStyle="1" w:styleId="afff6">
    <w:name w:val="封面标准名称"/>
    <w:qFormat/>
    <w:rsid w:val="00714DCF"/>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7">
    <w:name w:val="封面标准文稿编辑信息"/>
    <w:qFormat/>
    <w:rsid w:val="00714DCF"/>
    <w:pPr>
      <w:spacing w:before="180" w:line="180" w:lineRule="exact"/>
      <w:jc w:val="center"/>
    </w:pPr>
    <w:rPr>
      <w:rFonts w:ascii="宋体"/>
      <w:sz w:val="21"/>
    </w:rPr>
  </w:style>
  <w:style w:type="paragraph" w:customStyle="1" w:styleId="afff8">
    <w:name w:val="封面标准文稿类别"/>
    <w:rsid w:val="00714DCF"/>
    <w:pPr>
      <w:spacing w:before="440" w:line="400" w:lineRule="exact"/>
      <w:jc w:val="center"/>
    </w:pPr>
    <w:rPr>
      <w:rFonts w:ascii="宋体"/>
      <w:sz w:val="24"/>
    </w:rPr>
  </w:style>
  <w:style w:type="paragraph" w:customStyle="1" w:styleId="afff9">
    <w:name w:val="封面标准英文名称"/>
    <w:qFormat/>
    <w:rsid w:val="00714DCF"/>
    <w:pPr>
      <w:widowControl w:val="0"/>
      <w:spacing w:before="370" w:line="400" w:lineRule="exact"/>
      <w:jc w:val="center"/>
    </w:pPr>
    <w:rPr>
      <w:sz w:val="28"/>
    </w:rPr>
  </w:style>
  <w:style w:type="paragraph" w:customStyle="1" w:styleId="afffa">
    <w:name w:val="封面一致性程度标识"/>
    <w:qFormat/>
    <w:rsid w:val="00714DCF"/>
    <w:pPr>
      <w:spacing w:before="440" w:line="400" w:lineRule="exact"/>
      <w:jc w:val="center"/>
    </w:pPr>
    <w:rPr>
      <w:rFonts w:ascii="宋体"/>
      <w:sz w:val="28"/>
    </w:rPr>
  </w:style>
  <w:style w:type="paragraph" w:customStyle="1" w:styleId="afffb">
    <w:name w:val="封面正文"/>
    <w:qFormat/>
    <w:rsid w:val="00714DCF"/>
    <w:pPr>
      <w:jc w:val="both"/>
    </w:pPr>
  </w:style>
  <w:style w:type="paragraph" w:customStyle="1" w:styleId="a9">
    <w:name w:val="附录标识"/>
    <w:basedOn w:val="af0"/>
    <w:qFormat/>
    <w:rsid w:val="00714DCF"/>
    <w:pPr>
      <w:numPr>
        <w:numId w:val="3"/>
      </w:numPr>
      <w:tabs>
        <w:tab w:val="left" w:pos="6405"/>
      </w:tabs>
      <w:spacing w:after="200"/>
    </w:pPr>
    <w:rPr>
      <w:sz w:val="21"/>
    </w:rPr>
  </w:style>
  <w:style w:type="paragraph" w:customStyle="1" w:styleId="a5">
    <w:name w:val="附录表标题"/>
    <w:next w:val="afa"/>
    <w:rsid w:val="00714DCF"/>
    <w:pPr>
      <w:numPr>
        <w:numId w:val="4"/>
      </w:numPr>
      <w:jc w:val="center"/>
      <w:textAlignment w:val="baseline"/>
    </w:pPr>
    <w:rPr>
      <w:rFonts w:ascii="黑体" w:eastAsia="黑体"/>
      <w:kern w:val="21"/>
      <w:sz w:val="21"/>
    </w:rPr>
  </w:style>
  <w:style w:type="paragraph" w:customStyle="1" w:styleId="aa">
    <w:name w:val="附录章标题"/>
    <w:next w:val="afa"/>
    <w:qFormat/>
    <w:rsid w:val="00714DCF"/>
    <w:pPr>
      <w:numPr>
        <w:ilvl w:val="1"/>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a"/>
    <w:qFormat/>
    <w:rsid w:val="00714DCF"/>
    <w:pPr>
      <w:numPr>
        <w:ilvl w:val="2"/>
      </w:numPr>
      <w:autoSpaceDN w:val="0"/>
      <w:spacing w:beforeLines="0" w:afterLines="0"/>
      <w:outlineLvl w:val="2"/>
    </w:pPr>
  </w:style>
  <w:style w:type="paragraph" w:customStyle="1" w:styleId="ac">
    <w:name w:val="附录二级条标题"/>
    <w:basedOn w:val="ab"/>
    <w:next w:val="afa"/>
    <w:rsid w:val="00714DCF"/>
    <w:pPr>
      <w:numPr>
        <w:ilvl w:val="3"/>
      </w:numPr>
      <w:outlineLvl w:val="3"/>
    </w:pPr>
  </w:style>
  <w:style w:type="paragraph" w:customStyle="1" w:styleId="ad">
    <w:name w:val="附录三级条标题"/>
    <w:basedOn w:val="ac"/>
    <w:next w:val="afa"/>
    <w:qFormat/>
    <w:rsid w:val="00714DCF"/>
    <w:pPr>
      <w:numPr>
        <w:ilvl w:val="4"/>
      </w:numPr>
      <w:outlineLvl w:val="4"/>
    </w:pPr>
  </w:style>
  <w:style w:type="paragraph" w:customStyle="1" w:styleId="ae">
    <w:name w:val="附录四级条标题"/>
    <w:basedOn w:val="ad"/>
    <w:next w:val="afa"/>
    <w:qFormat/>
    <w:rsid w:val="00714DCF"/>
    <w:pPr>
      <w:numPr>
        <w:ilvl w:val="5"/>
      </w:numPr>
      <w:outlineLvl w:val="5"/>
    </w:pPr>
  </w:style>
  <w:style w:type="paragraph" w:customStyle="1" w:styleId="a2">
    <w:name w:val="附录图标题"/>
    <w:next w:val="afa"/>
    <w:qFormat/>
    <w:rsid w:val="00714DCF"/>
    <w:pPr>
      <w:numPr>
        <w:numId w:val="5"/>
      </w:numPr>
      <w:jc w:val="center"/>
    </w:pPr>
    <w:rPr>
      <w:rFonts w:ascii="黑体" w:eastAsia="黑体"/>
      <w:sz w:val="21"/>
    </w:rPr>
  </w:style>
  <w:style w:type="paragraph" w:customStyle="1" w:styleId="af">
    <w:name w:val="附录五级条标题"/>
    <w:basedOn w:val="ae"/>
    <w:next w:val="afa"/>
    <w:qFormat/>
    <w:rsid w:val="00714DCF"/>
    <w:pPr>
      <w:numPr>
        <w:ilvl w:val="6"/>
      </w:numPr>
      <w:outlineLvl w:val="6"/>
    </w:pPr>
  </w:style>
  <w:style w:type="character" w:customStyle="1" w:styleId="EmailStyle611">
    <w:name w:val="EmailStyle611"/>
    <w:qFormat/>
    <w:rsid w:val="00714DCF"/>
    <w:rPr>
      <w:rFonts w:ascii="Arial" w:eastAsia="宋体" w:hAnsi="Arial" w:cs="Arial"/>
      <w:color w:val="auto"/>
      <w:sz w:val="20"/>
    </w:rPr>
  </w:style>
  <w:style w:type="character" w:customStyle="1" w:styleId="EmailStyle621">
    <w:name w:val="EmailStyle621"/>
    <w:rsid w:val="00714DCF"/>
    <w:rPr>
      <w:rFonts w:ascii="Arial" w:eastAsia="宋体" w:hAnsi="Arial" w:cs="Arial"/>
      <w:color w:val="auto"/>
      <w:sz w:val="20"/>
    </w:rPr>
  </w:style>
  <w:style w:type="paragraph" w:customStyle="1" w:styleId="af5">
    <w:name w:val="列项——（一级）"/>
    <w:rsid w:val="00714DCF"/>
    <w:pPr>
      <w:widowControl w:val="0"/>
      <w:numPr>
        <w:numId w:val="6"/>
      </w:numPr>
      <w:tabs>
        <w:tab w:val="clear" w:pos="1140"/>
        <w:tab w:val="left" w:pos="854"/>
      </w:tabs>
      <w:ind w:leftChars="200" w:left="200" w:hangingChars="200" w:hanging="200"/>
      <w:jc w:val="both"/>
    </w:pPr>
    <w:rPr>
      <w:rFonts w:ascii="宋体"/>
      <w:sz w:val="21"/>
    </w:rPr>
  </w:style>
  <w:style w:type="paragraph" w:customStyle="1" w:styleId="a7">
    <w:name w:val="列项●（二级）"/>
    <w:rsid w:val="00714DCF"/>
    <w:pPr>
      <w:numPr>
        <w:numId w:val="7"/>
      </w:numPr>
      <w:tabs>
        <w:tab w:val="left" w:pos="840"/>
      </w:tabs>
      <w:ind w:leftChars="400" w:left="600" w:hangingChars="200" w:hanging="200"/>
      <w:jc w:val="both"/>
    </w:pPr>
    <w:rPr>
      <w:rFonts w:ascii="宋体"/>
      <w:sz w:val="21"/>
    </w:rPr>
  </w:style>
  <w:style w:type="paragraph" w:customStyle="1" w:styleId="afffc">
    <w:name w:val="目次、标准名称标题"/>
    <w:basedOn w:val="af0"/>
    <w:next w:val="afa"/>
    <w:qFormat/>
    <w:rsid w:val="00714DCF"/>
    <w:pPr>
      <w:spacing w:line="460" w:lineRule="exact"/>
    </w:pPr>
  </w:style>
  <w:style w:type="paragraph" w:customStyle="1" w:styleId="afffd">
    <w:name w:val="目次、索引正文"/>
    <w:qFormat/>
    <w:rsid w:val="00714DCF"/>
    <w:pPr>
      <w:spacing w:line="320" w:lineRule="exact"/>
      <w:jc w:val="both"/>
    </w:pPr>
    <w:rPr>
      <w:rFonts w:ascii="宋体"/>
      <w:sz w:val="21"/>
    </w:rPr>
  </w:style>
  <w:style w:type="paragraph" w:customStyle="1" w:styleId="afffe">
    <w:name w:val="其他标准称谓"/>
    <w:qFormat/>
    <w:rsid w:val="00714DCF"/>
    <w:pPr>
      <w:spacing w:line="0" w:lineRule="atLeast"/>
      <w:jc w:val="distribute"/>
    </w:pPr>
    <w:rPr>
      <w:rFonts w:ascii="黑体" w:eastAsia="黑体" w:hAnsi="宋体"/>
      <w:sz w:val="52"/>
    </w:rPr>
  </w:style>
  <w:style w:type="paragraph" w:customStyle="1" w:styleId="affff">
    <w:name w:val="其他发布部门"/>
    <w:basedOn w:val="afff3"/>
    <w:rsid w:val="00714DCF"/>
    <w:pPr>
      <w:framePr w:wrap="around"/>
      <w:spacing w:line="0" w:lineRule="atLeast"/>
    </w:pPr>
    <w:rPr>
      <w:rFonts w:ascii="黑体" w:eastAsia="黑体"/>
      <w:b w:val="0"/>
    </w:rPr>
  </w:style>
  <w:style w:type="paragraph" w:customStyle="1" w:styleId="affff0">
    <w:name w:val="三级条标题"/>
    <w:basedOn w:val="a0"/>
    <w:next w:val="afa"/>
    <w:link w:val="CharChar"/>
    <w:qFormat/>
    <w:rsid w:val="00714DCF"/>
    <w:pPr>
      <w:numPr>
        <w:ilvl w:val="0"/>
        <w:numId w:val="0"/>
      </w:numPr>
      <w:outlineLvl w:val="4"/>
    </w:pPr>
  </w:style>
  <w:style w:type="paragraph" w:customStyle="1" w:styleId="affff1">
    <w:name w:val="实施日期"/>
    <w:basedOn w:val="afff4"/>
    <w:qFormat/>
    <w:rsid w:val="00714DCF"/>
    <w:pPr>
      <w:framePr w:hSpace="0" w:wrap="around" w:xAlign="right"/>
      <w:jc w:val="right"/>
    </w:pPr>
  </w:style>
  <w:style w:type="paragraph" w:customStyle="1" w:styleId="a1">
    <w:name w:val="示例"/>
    <w:next w:val="afa"/>
    <w:qFormat/>
    <w:rsid w:val="00714DCF"/>
    <w:pPr>
      <w:numPr>
        <w:numId w:val="8"/>
      </w:numPr>
      <w:tabs>
        <w:tab w:val="clear" w:pos="1120"/>
        <w:tab w:val="left" w:pos="816"/>
      </w:tabs>
      <w:ind w:firstLineChars="233" w:firstLine="419"/>
      <w:jc w:val="both"/>
    </w:pPr>
    <w:rPr>
      <w:rFonts w:ascii="宋体"/>
      <w:sz w:val="18"/>
    </w:rPr>
  </w:style>
  <w:style w:type="paragraph" w:customStyle="1" w:styleId="affff2">
    <w:name w:val="数字编号列项（二级）"/>
    <w:qFormat/>
    <w:rsid w:val="00714DCF"/>
    <w:pPr>
      <w:ind w:leftChars="400" w:left="1260" w:hangingChars="200" w:hanging="420"/>
      <w:jc w:val="both"/>
    </w:pPr>
    <w:rPr>
      <w:rFonts w:ascii="宋体"/>
      <w:sz w:val="21"/>
    </w:rPr>
  </w:style>
  <w:style w:type="paragraph" w:customStyle="1" w:styleId="af2">
    <w:name w:val="四级条标题"/>
    <w:basedOn w:val="affff0"/>
    <w:next w:val="afa"/>
    <w:qFormat/>
    <w:rsid w:val="00714DCF"/>
    <w:pPr>
      <w:numPr>
        <w:ilvl w:val="5"/>
        <w:numId w:val="2"/>
      </w:numPr>
      <w:outlineLvl w:val="5"/>
    </w:pPr>
  </w:style>
  <w:style w:type="paragraph" w:customStyle="1" w:styleId="affff3">
    <w:name w:val="条文脚注"/>
    <w:basedOn w:val="aff3"/>
    <w:qFormat/>
    <w:rsid w:val="00714DCF"/>
    <w:pPr>
      <w:ind w:leftChars="200" w:left="780" w:hangingChars="200" w:hanging="360"/>
      <w:jc w:val="both"/>
    </w:pPr>
    <w:rPr>
      <w:rFonts w:ascii="宋体"/>
    </w:rPr>
  </w:style>
  <w:style w:type="paragraph" w:customStyle="1" w:styleId="affff4">
    <w:name w:val="图表脚注"/>
    <w:next w:val="afa"/>
    <w:qFormat/>
    <w:rsid w:val="00714DCF"/>
    <w:pPr>
      <w:ind w:leftChars="200" w:left="300" w:hangingChars="100" w:hanging="100"/>
      <w:jc w:val="both"/>
    </w:pPr>
    <w:rPr>
      <w:rFonts w:ascii="宋体"/>
      <w:sz w:val="18"/>
    </w:rPr>
  </w:style>
  <w:style w:type="paragraph" w:customStyle="1" w:styleId="affff5">
    <w:name w:val="文献分类号"/>
    <w:qFormat/>
    <w:rsid w:val="00714DCF"/>
    <w:pPr>
      <w:framePr w:hSpace="180" w:vSpace="180" w:wrap="around" w:hAnchor="margin" w:y="1" w:anchorLock="1"/>
      <w:widowControl w:val="0"/>
      <w:textAlignment w:val="center"/>
    </w:pPr>
    <w:rPr>
      <w:rFonts w:eastAsia="黑体"/>
      <w:sz w:val="21"/>
    </w:rPr>
  </w:style>
  <w:style w:type="paragraph" w:customStyle="1" w:styleId="affff6">
    <w:name w:val="列项——"/>
    <w:qFormat/>
    <w:rsid w:val="00714DCF"/>
    <w:pPr>
      <w:widowControl w:val="0"/>
      <w:tabs>
        <w:tab w:val="left" w:pos="854"/>
      </w:tabs>
      <w:ind w:leftChars="200" w:left="200" w:hangingChars="200" w:hanging="200"/>
      <w:jc w:val="both"/>
    </w:pPr>
    <w:rPr>
      <w:rFonts w:ascii="宋体"/>
      <w:sz w:val="21"/>
    </w:rPr>
  </w:style>
  <w:style w:type="paragraph" w:customStyle="1" w:styleId="af3">
    <w:name w:val="五级条标题"/>
    <w:basedOn w:val="af2"/>
    <w:next w:val="afa"/>
    <w:qFormat/>
    <w:rsid w:val="00714DCF"/>
    <w:pPr>
      <w:numPr>
        <w:ilvl w:val="6"/>
      </w:numPr>
      <w:outlineLvl w:val="6"/>
    </w:pPr>
  </w:style>
  <w:style w:type="paragraph" w:customStyle="1" w:styleId="a8">
    <w:name w:val="正文表标题"/>
    <w:next w:val="afa"/>
    <w:qFormat/>
    <w:rsid w:val="00714DCF"/>
    <w:pPr>
      <w:numPr>
        <w:numId w:val="9"/>
      </w:numPr>
      <w:jc w:val="center"/>
    </w:pPr>
    <w:rPr>
      <w:rFonts w:ascii="黑体" w:eastAsia="黑体"/>
      <w:sz w:val="21"/>
    </w:rPr>
  </w:style>
  <w:style w:type="paragraph" w:customStyle="1" w:styleId="a6">
    <w:name w:val="正文图标题"/>
    <w:next w:val="afa"/>
    <w:rsid w:val="00714DCF"/>
    <w:pPr>
      <w:numPr>
        <w:numId w:val="10"/>
      </w:numPr>
      <w:jc w:val="center"/>
    </w:pPr>
    <w:rPr>
      <w:rFonts w:ascii="黑体" w:eastAsia="黑体"/>
      <w:sz w:val="21"/>
    </w:rPr>
  </w:style>
  <w:style w:type="paragraph" w:customStyle="1" w:styleId="af4">
    <w:name w:val="注："/>
    <w:next w:val="afa"/>
    <w:qFormat/>
    <w:rsid w:val="00714DCF"/>
    <w:pPr>
      <w:widowControl w:val="0"/>
      <w:numPr>
        <w:numId w:val="11"/>
      </w:numPr>
      <w:tabs>
        <w:tab w:val="clear" w:pos="1140"/>
      </w:tabs>
      <w:autoSpaceDE w:val="0"/>
      <w:autoSpaceDN w:val="0"/>
      <w:jc w:val="both"/>
    </w:pPr>
    <w:rPr>
      <w:rFonts w:ascii="宋体"/>
      <w:sz w:val="18"/>
    </w:rPr>
  </w:style>
  <w:style w:type="paragraph" w:customStyle="1" w:styleId="a4">
    <w:name w:val="注×："/>
    <w:rsid w:val="00714DCF"/>
    <w:pPr>
      <w:widowControl w:val="0"/>
      <w:numPr>
        <w:numId w:val="12"/>
      </w:numPr>
      <w:tabs>
        <w:tab w:val="clear" w:pos="900"/>
        <w:tab w:val="left" w:pos="630"/>
      </w:tabs>
      <w:autoSpaceDE w:val="0"/>
      <w:autoSpaceDN w:val="0"/>
      <w:jc w:val="both"/>
    </w:pPr>
    <w:rPr>
      <w:rFonts w:ascii="宋体"/>
      <w:sz w:val="18"/>
    </w:rPr>
  </w:style>
  <w:style w:type="paragraph" w:customStyle="1" w:styleId="affff7">
    <w:name w:val="字母编号列项（一级）"/>
    <w:qFormat/>
    <w:rsid w:val="00714DCF"/>
    <w:pPr>
      <w:ind w:leftChars="200" w:left="840" w:hangingChars="200" w:hanging="420"/>
      <w:jc w:val="both"/>
    </w:pPr>
    <w:rPr>
      <w:rFonts w:ascii="宋体"/>
      <w:sz w:val="21"/>
    </w:rPr>
  </w:style>
  <w:style w:type="paragraph" w:customStyle="1" w:styleId="affff8">
    <w:name w:val="列项·"/>
    <w:qFormat/>
    <w:rsid w:val="00714DCF"/>
    <w:pPr>
      <w:tabs>
        <w:tab w:val="left" w:pos="840"/>
      </w:tabs>
      <w:ind w:left="420"/>
      <w:jc w:val="both"/>
    </w:pPr>
    <w:rPr>
      <w:rFonts w:ascii="宋体" w:hAnsi="宋体"/>
      <w:sz w:val="21"/>
    </w:rPr>
  </w:style>
  <w:style w:type="paragraph" w:customStyle="1" w:styleId="a3">
    <w:name w:val="列项◆（三级）"/>
    <w:qFormat/>
    <w:rsid w:val="00714DCF"/>
    <w:pPr>
      <w:numPr>
        <w:numId w:val="13"/>
      </w:numPr>
      <w:ind w:leftChars="600" w:left="800" w:hangingChars="200" w:hanging="200"/>
    </w:pPr>
    <w:rPr>
      <w:rFonts w:ascii="宋体"/>
      <w:sz w:val="21"/>
    </w:rPr>
  </w:style>
  <w:style w:type="paragraph" w:customStyle="1" w:styleId="affff9">
    <w:name w:val="编号列项（三级）"/>
    <w:qFormat/>
    <w:rsid w:val="00714DCF"/>
    <w:pPr>
      <w:ind w:leftChars="600" w:left="800" w:hangingChars="200" w:hanging="200"/>
    </w:pPr>
    <w:rPr>
      <w:rFonts w:ascii="宋体"/>
      <w:sz w:val="21"/>
    </w:rPr>
  </w:style>
  <w:style w:type="paragraph" w:customStyle="1" w:styleId="affffa">
    <w:name w:val="二级无标题条"/>
    <w:basedOn w:val="af6"/>
    <w:qFormat/>
    <w:rsid w:val="00714DCF"/>
  </w:style>
  <w:style w:type="paragraph" w:customStyle="1" w:styleId="affffb">
    <w:name w:val="三级无标题条"/>
    <w:basedOn w:val="af6"/>
    <w:qFormat/>
    <w:rsid w:val="00714DCF"/>
  </w:style>
  <w:style w:type="paragraph" w:customStyle="1" w:styleId="affffc">
    <w:name w:val="四级无标题条"/>
    <w:basedOn w:val="af6"/>
    <w:rsid w:val="00714DCF"/>
  </w:style>
  <w:style w:type="paragraph" w:customStyle="1" w:styleId="affffd">
    <w:name w:val="五级无标题条"/>
    <w:basedOn w:val="af6"/>
    <w:rsid w:val="00714DCF"/>
  </w:style>
  <w:style w:type="paragraph" w:customStyle="1" w:styleId="affffe">
    <w:name w:val="一级无标题条"/>
    <w:basedOn w:val="af6"/>
    <w:qFormat/>
    <w:rsid w:val="00714DCF"/>
  </w:style>
  <w:style w:type="character" w:customStyle="1" w:styleId="1Char">
    <w:name w:val="标题 1 Char"/>
    <w:qFormat/>
    <w:rsid w:val="00714DCF"/>
    <w:rPr>
      <w:rFonts w:eastAsia="宋体"/>
      <w:b/>
      <w:bCs/>
      <w:kern w:val="44"/>
      <w:sz w:val="44"/>
      <w:szCs w:val="44"/>
      <w:lang w:val="en-US" w:eastAsia="zh-CN" w:bidi="ar-SA"/>
    </w:rPr>
  </w:style>
  <w:style w:type="character" w:customStyle="1" w:styleId="Char5">
    <w:name w:val="一级条标题 Char"/>
    <w:rsid w:val="00714DCF"/>
    <w:rPr>
      <w:rFonts w:eastAsia="黑体"/>
      <w:sz w:val="21"/>
      <w:lang w:val="en-US" w:eastAsia="zh-CN" w:bidi="ar-SA"/>
    </w:rPr>
  </w:style>
  <w:style w:type="character" w:customStyle="1" w:styleId="Char6">
    <w:name w:val="四级无标题条 Char"/>
    <w:rsid w:val="00714DCF"/>
    <w:rPr>
      <w:rFonts w:eastAsia="宋体"/>
      <w:kern w:val="2"/>
      <w:sz w:val="21"/>
      <w:szCs w:val="24"/>
      <w:lang w:val="en-US" w:eastAsia="zh-CN" w:bidi="ar-SA"/>
    </w:rPr>
  </w:style>
  <w:style w:type="character" w:customStyle="1" w:styleId="Char">
    <w:name w:val="段 Char"/>
    <w:link w:val="afa"/>
    <w:qFormat/>
    <w:rsid w:val="00714DCF"/>
    <w:rPr>
      <w:rFonts w:ascii="宋体"/>
      <w:sz w:val="21"/>
      <w:lang w:val="en-US" w:eastAsia="zh-CN" w:bidi="ar-SA"/>
    </w:rPr>
  </w:style>
  <w:style w:type="paragraph" w:customStyle="1" w:styleId="afffff">
    <w:name w:val="终结线"/>
    <w:basedOn w:val="af6"/>
    <w:qFormat/>
    <w:rsid w:val="00714DCF"/>
    <w:pPr>
      <w:framePr w:hSpace="181" w:vSpace="181" w:wrap="around" w:vAnchor="text" w:hAnchor="margin" w:xAlign="center" w:y="285"/>
    </w:pPr>
  </w:style>
  <w:style w:type="paragraph" w:customStyle="1" w:styleId="TOC1">
    <w:name w:val="TOC 标题1"/>
    <w:basedOn w:val="1"/>
    <w:next w:val="af6"/>
    <w:uiPriority w:val="39"/>
    <w:qFormat/>
    <w:rsid w:val="00714DCF"/>
    <w:pPr>
      <w:widowControl/>
      <w:spacing w:before="480" w:after="0" w:line="276" w:lineRule="auto"/>
      <w:jc w:val="left"/>
      <w:outlineLvl w:val="9"/>
    </w:pPr>
    <w:rPr>
      <w:rFonts w:ascii="Cambria" w:hAnsi="Cambria"/>
      <w:color w:val="365F91"/>
      <w:kern w:val="0"/>
      <w:sz w:val="28"/>
      <w:szCs w:val="28"/>
    </w:rPr>
  </w:style>
  <w:style w:type="character" w:customStyle="1" w:styleId="Char4">
    <w:name w:val="页眉 Char"/>
    <w:link w:val="aff2"/>
    <w:uiPriority w:val="99"/>
    <w:rsid w:val="00714DCF"/>
    <w:rPr>
      <w:kern w:val="2"/>
      <w:sz w:val="18"/>
      <w:szCs w:val="18"/>
    </w:rPr>
  </w:style>
  <w:style w:type="paragraph" w:customStyle="1" w:styleId="Default">
    <w:name w:val="Default"/>
    <w:qFormat/>
    <w:rsid w:val="00714DCF"/>
    <w:pPr>
      <w:widowControl w:val="0"/>
      <w:autoSpaceDE w:val="0"/>
      <w:autoSpaceDN w:val="0"/>
      <w:adjustRightInd w:val="0"/>
    </w:pPr>
    <w:rPr>
      <w:rFonts w:ascii="宋体" w:cs="宋体"/>
      <w:color w:val="000000"/>
      <w:sz w:val="24"/>
      <w:szCs w:val="24"/>
    </w:rPr>
  </w:style>
  <w:style w:type="character" w:customStyle="1" w:styleId="Char2">
    <w:name w:val="二级条标题 Char2"/>
    <w:link w:val="a0"/>
    <w:qFormat/>
    <w:rsid w:val="00714DCF"/>
    <w:rPr>
      <w:rFonts w:eastAsia="黑体"/>
      <w:sz w:val="21"/>
    </w:rPr>
  </w:style>
  <w:style w:type="character" w:customStyle="1" w:styleId="CharChar">
    <w:name w:val="三级条标题 Char Char"/>
    <w:link w:val="affff0"/>
    <w:qFormat/>
    <w:rsid w:val="00714DCF"/>
    <w:rPr>
      <w:rFonts w:eastAsia="黑体"/>
      <w:sz w:val="21"/>
    </w:rPr>
  </w:style>
  <w:style w:type="paragraph" w:customStyle="1" w:styleId="Style29">
    <w:name w:val="_Style 29"/>
    <w:basedOn w:val="af6"/>
    <w:qFormat/>
    <w:rsid w:val="00714DCF"/>
    <w:pPr>
      <w:widowControl/>
      <w:spacing w:after="160" w:line="240" w:lineRule="exact"/>
      <w:jc w:val="left"/>
    </w:pPr>
    <w:rPr>
      <w:rFonts w:ascii="Verdana" w:hAnsi="Verdana"/>
      <w:sz w:val="20"/>
      <w:lang w:eastAsia="en-US"/>
    </w:rPr>
  </w:style>
  <w:style w:type="character" w:customStyle="1" w:styleId="CharChar0">
    <w:name w:val="二级条标题 Char Char"/>
    <w:qFormat/>
    <w:rsid w:val="00714DCF"/>
    <w:rPr>
      <w:rFonts w:ascii="黑体" w:eastAsia="黑体" w:hAnsi="Verdana"/>
      <w:sz w:val="21"/>
      <w:lang w:val="en-US" w:eastAsia="zh-CN" w:bidi="ar-SA"/>
    </w:rPr>
  </w:style>
  <w:style w:type="character" w:customStyle="1" w:styleId="Char1">
    <w:name w:val="正文文本缩进 Char"/>
    <w:link w:val="afd"/>
    <w:uiPriority w:val="99"/>
    <w:semiHidden/>
    <w:rsid w:val="00714DCF"/>
    <w:rPr>
      <w:kern w:val="2"/>
      <w:sz w:val="21"/>
      <w:szCs w:val="24"/>
    </w:rPr>
  </w:style>
  <w:style w:type="character" w:customStyle="1" w:styleId="CharChar1">
    <w:name w:val="段 Char Char"/>
    <w:qFormat/>
    <w:rsid w:val="00714DCF"/>
    <w:rPr>
      <w:rFonts w:ascii="宋体" w:eastAsia="宋体" w:hAnsi="Verdana"/>
      <w:sz w:val="21"/>
      <w:lang w:val="en-US" w:eastAsia="zh-CN" w:bidi="ar-SA"/>
    </w:rPr>
  </w:style>
  <w:style w:type="character" w:customStyle="1" w:styleId="Char3">
    <w:name w:val="纯文本 Char"/>
    <w:link w:val="afe"/>
    <w:qFormat/>
    <w:rsid w:val="00714DCF"/>
    <w:rPr>
      <w:rFonts w:ascii="宋体" w:hAnsi="Courier New" w:cs="Courier New"/>
      <w:kern w:val="2"/>
      <w:sz w:val="21"/>
      <w:szCs w:val="21"/>
    </w:rPr>
  </w:style>
  <w:style w:type="character" w:customStyle="1" w:styleId="Char7">
    <w:name w:val="二级条标题 Char"/>
    <w:qFormat/>
    <w:rsid w:val="00714DCF"/>
    <w:rPr>
      <w:rFonts w:ascii="黑体" w:eastAsia="黑体"/>
      <w:sz w:val="21"/>
    </w:rPr>
  </w:style>
  <w:style w:type="character" w:customStyle="1" w:styleId="fontstyle01">
    <w:name w:val="fontstyle01"/>
    <w:qFormat/>
    <w:rsid w:val="00714DCF"/>
    <w:rPr>
      <w:rFonts w:ascii="宋体" w:eastAsia="宋体" w:hAnsi="宋体" w:hint="eastAsia"/>
      <w:color w:val="000000"/>
      <w:sz w:val="22"/>
      <w:szCs w:val="22"/>
    </w:rPr>
  </w:style>
  <w:style w:type="paragraph" w:customStyle="1" w:styleId="afffff0">
    <w:name w:val="二级无"/>
    <w:basedOn w:val="a0"/>
    <w:rsid w:val="00714DCF"/>
    <w:pPr>
      <w:numPr>
        <w:ilvl w:val="0"/>
        <w:numId w:val="0"/>
      </w:numPr>
    </w:pPr>
    <w:rPr>
      <w:rFonts w:ascii="宋体" w:eastAsia="宋体"/>
      <w:szCs w:val="21"/>
    </w:rPr>
  </w:style>
  <w:style w:type="paragraph" w:styleId="afffff1">
    <w:name w:val="List Paragraph"/>
    <w:basedOn w:val="af6"/>
    <w:uiPriority w:val="34"/>
    <w:qFormat/>
    <w:rsid w:val="00714DCF"/>
    <w:pPr>
      <w:ind w:firstLineChars="200" w:firstLine="420"/>
    </w:pPr>
  </w:style>
  <w:style w:type="character" w:customStyle="1" w:styleId="Char0">
    <w:name w:val="文档结构图 Char"/>
    <w:basedOn w:val="af7"/>
    <w:link w:val="afb"/>
    <w:uiPriority w:val="99"/>
    <w:semiHidden/>
    <w:qFormat/>
    <w:rsid w:val="00714DCF"/>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3.wmf"/><Relationship Id="rId39" Type="http://schemas.openxmlformats.org/officeDocument/2006/relationships/oleObject" Target="embeddings/oleObject9.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1.wmf"/><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oleObject" Target="embeddings/oleObject4.bin"/><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oleObject" Target="embeddings/oleObject8.bin"/><Relationship Id="rId40" Type="http://schemas.openxmlformats.org/officeDocument/2006/relationships/image" Target="media/image10.wmf"/><Relationship Id="rId45" Type="http://schemas.openxmlformats.org/officeDocument/2006/relationships/footer" Target="footer6.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image" Target="media/image4.wmf"/><Relationship Id="rId36" Type="http://schemas.openxmlformats.org/officeDocument/2006/relationships/image" Target="media/image8.wm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oleObject" Target="embeddings/oleObject5.bin"/><Relationship Id="rId44"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2.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9.wmf"/><Relationship Id="rId46" Type="http://schemas.openxmlformats.org/officeDocument/2006/relationships/footer" Target="footer7.xml"/><Relationship Id="rId20" Type="http://schemas.openxmlformats.org/officeDocument/2006/relationships/header" Target="header6.xml"/><Relationship Id="rId41" Type="http://schemas.openxmlformats.org/officeDocument/2006/relationships/oleObject" Target="embeddings/oleObject10.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54"/>
    <customShpInfo spid="_x0000_s1035"/>
    <customShpInfo spid="_x0000_s1033"/>
    <customShpInfo spid="_x0000_s1030"/>
    <customShpInfo spid="_x0000_s1027"/>
    <customShpInfo spid="_x0000_s1104"/>
    <customShpInfo spid="_x0000_s1103"/>
    <customShpInfo spid="_x0000_s1102"/>
    <customShpInfo spid="_x0000_s1101"/>
    <customShpInfo spid="_x0000_s1100"/>
    <customShpInfo spid="_x0000_s1099"/>
    <customShpInfo spid="_x0000_s1098"/>
    <customShpInfo spid="_x0000_s1097"/>
    <customShpInfo spid="_x0000_s1096"/>
    <customShpInfo spid="_x0000_s1095"/>
    <customShpInfo spid="_x0000_s1094"/>
    <customShpInfo spid="_x0000_s1093"/>
    <customShpInfo spid="_x0000_s1092"/>
    <customShpInfo spid="_x0000_s1181"/>
    <customShpInfo spid="_x0000_s1154"/>
    <customShpInfo spid="_x0000_s1161"/>
    <customShpInfo spid="_x0000_s1159"/>
    <customShpInfo spid="_x0000_s1163"/>
    <customShpInfo spid="_x0000_s1172"/>
    <customShpInfo spid="_x0000_s1170"/>
    <customShpInfo spid="_x0000_s1167"/>
    <customShpInfo spid="_x0000_s1160"/>
    <customShpInfo spid="_x0000_s1158"/>
    <customShpInfo spid="_x0000_s1157"/>
    <customShpInfo spid="_x0000_s1156"/>
    <customShpInfo spid="_x0000_s1155"/>
    <customShpInfo spid="_x0000_s1165"/>
    <customShpInfo spid="_x0000_s1162"/>
    <customShpInfo spid="_x0000_s1166"/>
    <customShpInfo spid="_x0000_s1164"/>
    <customShpInfo spid="_x0000_s1169"/>
    <customShpInfo spid="_x0000_s1168"/>
    <customShpInfo spid="_x0000_s1174"/>
    <customShpInfo spid="_x0000_s1171"/>
    <customShpInfo spid="_x0000_s1175"/>
    <customShpInfo spid="_x0000_s11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295B96-9A4E-49FD-8ABF-31EC8CEE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28</TotalTime>
  <Pages>20</Pages>
  <Words>8945</Words>
  <Characters>4091</Characters>
  <Application>Microsoft Office Word</Application>
  <DocSecurity>0</DocSecurity>
  <Lines>34</Lines>
  <Paragraphs>26</Paragraphs>
  <ScaleCrop>false</ScaleCrop>
  <Company>CNIS</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陈晖明</dc:creator>
  <cp:lastModifiedBy>宋仁龙</cp:lastModifiedBy>
  <cp:revision>39</cp:revision>
  <cp:lastPrinted>2018-07-27T02:29:00Z</cp:lastPrinted>
  <dcterms:created xsi:type="dcterms:W3CDTF">2020-10-20T02:19:00Z</dcterms:created>
  <dcterms:modified xsi:type="dcterms:W3CDTF">2020-12-08T05:37:00Z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