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DG 34/Z 003-2020《干坚果采打机》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第1号修改单（浙江省）</w:t>
      </w:r>
    </w:p>
    <w:p>
      <w:pPr>
        <w:spacing w:line="440" w:lineRule="exact"/>
        <w:rPr>
          <w:rFonts w:asciiTheme="minorEastAsia" w:hAnsiTheme="minorEastAsia" w:cstheme="minorEastAsia"/>
        </w:rPr>
      </w:pPr>
    </w:p>
    <w:p>
      <w:pPr>
        <w:snapToGrid w:val="0"/>
        <w:spacing w:line="440" w:lineRule="exact"/>
        <w:ind w:firstLine="42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根据农业农村部《农业机械试验鉴定工作规范》（农机发〔2019〕3号）第七条规定，对安徽省农业农村厅发布的DG 34</w:t>
      </w:r>
      <w:r>
        <w:rPr>
          <w:rFonts w:hint="eastAsia" w:ascii="微软雅黑" w:hAnsi="微软雅黑" w:eastAsia="微软雅黑" w:cs="微软雅黑"/>
        </w:rPr>
        <w:t>/</w:t>
      </w:r>
      <w:r>
        <w:rPr>
          <w:rFonts w:hint="eastAsia" w:asciiTheme="minorEastAsia" w:hAnsiTheme="minorEastAsia" w:cstheme="minorEastAsia"/>
        </w:rPr>
        <w:t>Z 003-2020《干坚果采打机》专项鉴定大纲进行修订，作为浙江省开展干坚果采打机专项鉴定的依据。</w:t>
      </w:r>
    </w:p>
    <w:p>
      <w:pPr>
        <w:snapToGrid w:val="0"/>
        <w:spacing w:line="440" w:lineRule="exact"/>
        <w:ind w:firstLine="42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本修改单经浙江省农业农村厅于2021年   月   日批准，自2021年   月   日起实施。</w:t>
      </w:r>
      <w:bookmarkStart w:id="0" w:name="_GoBack"/>
      <w:bookmarkEnd w:id="0"/>
    </w:p>
    <w:p>
      <w:pPr>
        <w:spacing w:line="440" w:lineRule="exact"/>
        <w:ind w:firstLine="420"/>
        <w:rPr>
          <w:rFonts w:asciiTheme="minorEastAsia" w:hAnsiTheme="minorEastAsia" w:cstheme="minor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95885</wp:posOffset>
                </wp:positionV>
                <wp:extent cx="5742305" cy="571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5195" y="3319780"/>
                          <a:ext cx="574230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7.55pt;height:0.45pt;width:452.15pt;z-index:251659264;mso-width-relative:page;mso-height-relative:page;" filled="f" stroked="t" coordsize="21600,21600" o:gfxdata="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TE7cPYAAAACAEAAA8AAAAAAAAAAQAgAAAAIgAAAGRycy9kb3ducmV2Lnht&#10;bFBLAQIUABQAAAAIAIdO4kDY0sOD+QEAAL8DAAAOAAAAAAAAAAEAIAAAACc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DG 34</w:t>
      </w:r>
      <w:r>
        <w:rPr>
          <w:rFonts w:hint="eastAsia" w:ascii="微软雅黑" w:hAnsi="微软雅黑" w:eastAsia="微软雅黑" w:cs="微软雅黑"/>
          <w:szCs w:val="21"/>
        </w:rPr>
        <w:t>/</w:t>
      </w:r>
      <w:r>
        <w:rPr>
          <w:rFonts w:hint="eastAsia" w:asciiTheme="minorEastAsia" w:hAnsiTheme="minorEastAsia" w:cstheme="minorEastAsia"/>
          <w:szCs w:val="21"/>
        </w:rPr>
        <w:t>Z 003-2020《干坚果采打机》修改内容如下：</w:t>
      </w:r>
    </w:p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一、在“3 术语和定义”里，将“3.1 干坚果采打机”的定义修改为“通过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拍打、拨动、晃动、推拉果树枝条等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振动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方式，使干坚果从枝条上脱落的机具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”。</w:t>
      </w:r>
    </w:p>
    <w:p>
      <w:pPr>
        <w:pStyle w:val="6"/>
        <w:spacing w:line="440" w:lineRule="exact"/>
        <w:ind w:firstLine="420"/>
        <w:rPr>
          <w:rFonts w:ascii="黑体" w:hAnsi="黑体" w:eastAsia="黑体"/>
          <w:color w:val="FF0000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二、在“3 术语和定义”里，增加术语“3.2  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轻量化环保采打头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”，定义为“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采用超轻材料与网格式设计制作，质量控制在0.5</w:t>
      </w:r>
      <w:r>
        <w:rPr>
          <w:rFonts w:hint="eastAsia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k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g内，并能有效防止枝条树皮损伤的采打头。有Y型（晃动）、L型（拍打）、</w:t>
      </w:r>
      <w:r>
        <w:rPr>
          <w:rFonts w:hint="eastAsia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W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型（拨动）、F型（推拉）等型式，适用于不同坚果采收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”。</w:t>
      </w:r>
    </w:p>
    <w:p>
      <w:pPr>
        <w:spacing w:line="44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三、在“3 术语和定义”里，增加术语“3.3  电控装置”，定义为“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有设备编码、电机温度、电机转速、电池电量、开机次数、开机时长、待机时长、故障代码等</w:t>
      </w:r>
      <w:r>
        <w:rPr>
          <w:rFonts w:hint="eastAsia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功能的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装置</w:t>
      </w:r>
      <w:r>
        <w:rPr>
          <w:rFonts w:hint="eastAsia" w:asciiTheme="minorEastAsia" w:hAnsiTheme="minorEastAsia" w:cstheme="minorEastAsia"/>
          <w:szCs w:val="21"/>
        </w:rPr>
        <w:t>”。</w:t>
      </w:r>
    </w:p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Cs w:val="21"/>
        </w:rPr>
        <w:t xml:space="preserve">四、在“3 术语和定义”里，增加术语“3.4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设备管理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Theme="minorEastAsia" w:hAnsiTheme="minorEastAsia" w:cstheme="minorEastAsia"/>
          <w:szCs w:val="21"/>
        </w:rPr>
        <w:t>”，定义为“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具有位置信息、SOS数据、故障信息、远程数据传输、作业数据查询、用户信息管理等功能的系统”。</w:t>
      </w:r>
    </w:p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五、修改“4.2  产品型号编制规则”，产品型号表示方法如下：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204470</wp:posOffset>
                </wp:positionV>
                <wp:extent cx="163195" cy="131445"/>
                <wp:effectExtent l="4445" t="0" r="3810" b="2095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" cy="131445"/>
                          <a:chOff x="3770" y="1750"/>
                          <a:chExt cx="900" cy="250"/>
                        </a:xfrm>
                      </wpg:grpSpPr>
                      <wps:wsp>
                        <wps:cNvPr id="16" name="直接箭头连接符 16"/>
                        <wps:cNvCnPr/>
                        <wps:spPr>
                          <a:xfrm>
                            <a:off x="3770" y="1750"/>
                            <a:ext cx="0" cy="2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3770" y="2000"/>
                            <a:ext cx="90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85pt;margin-top:16.1pt;height:10.35pt;width:12.85pt;z-index:251660288;mso-width-relative:page;mso-height-relative:page;" coordorigin="3770,1750" coordsize="900,250" o:gfxdata="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A0EMS&#10;2QAAAAkBAAAPAAAAAAAAAAEAIAAAACIAAABkcnMvZG93bnJldi54bWxQSwECFAAUAAAACACHTuJA&#10;T9hD0ZICAAAxBwAADgAAAAAAAAABACAAAAAoAQAAZHJzL2Uyb0RvYy54bWxQSwUGAAAAAAYABgBZ&#10;AQAALAYAAAAA&#10;">
                <o:lock v:ext="edit" aspectratio="f"/>
                <v:shape id="_x0000_s1026" o:spid="_x0000_s1026" o:spt="32" type="#_x0000_t32" style="position:absolute;left:3770;top:1750;height:250;width:0;" filled="f" stroked="t" coordsize="21600,21600" o:gfxdata="UEsDBAoAAAAAAIdO4kAAAAAAAAAAAAAAAAAEAAAAZHJzL1BLAwQUAAAACACHTuJArO3rj7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D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7euP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770;top:2000;height:0;width:900;" filled="f" stroked="t" coordsize="21600,21600" o:gfxdata="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FOF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216535</wp:posOffset>
                </wp:positionV>
                <wp:extent cx="438785" cy="284480"/>
                <wp:effectExtent l="4445" t="0" r="13970" b="2032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" cy="284480"/>
                          <a:chOff x="3350" y="1750"/>
                          <a:chExt cx="1320" cy="590"/>
                        </a:xfrm>
                      </wpg:grpSpPr>
                      <wps:wsp>
                        <wps:cNvPr id="12" name="直接箭头连接符 12"/>
                        <wps:cNvCnPr/>
                        <wps:spPr>
                          <a:xfrm>
                            <a:off x="3350" y="1750"/>
                            <a:ext cx="0" cy="5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 flipH="1">
                            <a:off x="3350" y="2340"/>
                            <a:ext cx="132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.3pt;margin-top:17.05pt;height:22.4pt;width:34.55pt;z-index:251661312;mso-width-relative:page;mso-height-relative:page;" coordorigin="3350,1750" coordsize="1320,590" o:gfxdata="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41hI6toAAAAJAQAADwAAAAAAAAABACAAAAAiAAAAZHJzL2Rvd25yZXYueG1sUEsB&#10;AhQAFAAAAAgAh07iQFwYRXKeAgAAPQcAAA4AAAAAAAAAAQAgAAAAKQEAAGRycy9lMm9Eb2MueG1s&#10;UEsFBgAAAAAGAAYAWQEAADkGAAAAAA==&#10;">
                <o:lock v:ext="edit" aspectratio="f"/>
                <v:shape id="_x0000_s1026" o:spid="_x0000_s1026" o:spt="32" type="#_x0000_t32" style="position:absolute;left:3350;top:1750;height:590;width:0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350;top:2340;flip:x;height:0;width:1320;" filled="f" stroked="t" coordsize="21600,21600" o:gfxdata="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47p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227330</wp:posOffset>
                </wp:positionV>
                <wp:extent cx="727075" cy="670560"/>
                <wp:effectExtent l="4445" t="0" r="2540" b="952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75" cy="670560"/>
                          <a:chOff x="3350" y="1750"/>
                          <a:chExt cx="1320" cy="590"/>
                        </a:xfrm>
                      </wpg:grpSpPr>
                      <wps:wsp>
                        <wps:cNvPr id="9" name="直接箭头连接符 12"/>
                        <wps:cNvCnPr/>
                        <wps:spPr>
                          <a:xfrm>
                            <a:off x="3350" y="1750"/>
                            <a:ext cx="0" cy="5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接箭头连接符 13"/>
                        <wps:cNvCnPr/>
                        <wps:spPr>
                          <a:xfrm flipH="1">
                            <a:off x="3350" y="2340"/>
                            <a:ext cx="132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35pt;margin-top:17.9pt;height:52.8pt;width:57.25pt;z-index:251666432;mso-width-relative:page;mso-height-relative:page;" coordorigin="3350,1750" coordsize="1320,590" o:gfxdata="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rypdO2gAAAAoBAAAPAAAAAAAAAAEAIAAAACIAAABkcnMvZG93bnJldi54&#10;bWxQSwECFAAUAAAACACHTuJATsTUD6MCAAA6BwAADgAAAAAAAAABACAAAAApAQAAZHJzL2Uyb0Rv&#10;Yy54bWxQSwUGAAAAAAYABgBZAQAAPgYAAAAA&#10;">
                <o:lock v:ext="edit" aspectratio="f"/>
                <v:shape id="直接箭头连接符 12" o:spid="_x0000_s1026" o:spt="32" type="#_x0000_t32" style="position:absolute;left:3350;top:1750;height:590;width:0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13" o:spid="_x0000_s1026" o:spt="32" type="#_x0000_t32" style="position:absolute;left:3350;top:2340;flip:x;height:0;width:1320;" filled="f" stroked="t" coordsize="21600,21600" o:gfxdata="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qcO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  <w:u w:val="single"/>
        </w:rPr>
        <w:t>4 G</w:t>
      </w:r>
      <w:r>
        <w:rPr>
          <w:szCs w:val="21"/>
        </w:rPr>
        <w:t xml:space="preserve">  </w:t>
      </w:r>
      <w:r>
        <w:rPr>
          <w:rFonts w:hint="eastAsia"/>
          <w:szCs w:val="21"/>
          <w:u w:val="single"/>
        </w:rPr>
        <w:sym w:font="Wingdings 2" w:char="00A3"/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sym w:font="Wingdings 2" w:char="00A3"/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sym w:font="Wingdings 2" w:char="00A3"/>
      </w:r>
      <w:r>
        <w:rPr>
          <w:rFonts w:hint="eastAsia"/>
          <w:szCs w:val="21"/>
        </w:rPr>
        <w:t xml:space="preserve"> － </w:t>
      </w:r>
      <w:r>
        <w:rPr>
          <w:rFonts w:hint="eastAsia"/>
          <w:szCs w:val="21"/>
          <w:u w:val="single"/>
        </w:rPr>
        <w:sym w:font="Wingdings 2" w:char="00A3"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>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>□</w:t>
      </w:r>
    </w:p>
    <w:p>
      <w:pPr>
        <w:rPr>
          <w:szCs w:val="21"/>
        </w:rPr>
      </w:pP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42545</wp:posOffset>
                </wp:positionV>
                <wp:extent cx="1850390" cy="1835785"/>
                <wp:effectExtent l="4445" t="0" r="1905" b="1016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390" cy="1835785"/>
                          <a:chOff x="1465" y="1372"/>
                          <a:chExt cx="3213" cy="2773"/>
                        </a:xfrm>
                      </wpg:grpSpPr>
                      <wps:wsp>
                        <wps:cNvPr id="25" name="直接箭头连接符 25"/>
                        <wps:cNvCnPr/>
                        <wps:spPr>
                          <a:xfrm flipH="1">
                            <a:off x="1465" y="1372"/>
                            <a:ext cx="11" cy="277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 flipH="1">
                            <a:off x="1465" y="4145"/>
                            <a:ext cx="321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05pt;margin-top:3.35pt;height:144.55pt;width:145.7pt;z-index:251664384;mso-width-relative:page;mso-height-relative:page;" coordorigin="1465,1372" coordsize="3213,2773" o:gfxdata="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G91Lp9oAAAAIAQAADwAAAAAAAAABACAAAAAiAAAAZHJzL2Rvd25yZXYu&#10;eG1sUEsBAhQAFAAAAAgAh07iQEAmFe2kAgAATAcAAA4AAAAAAAAAAQAgAAAAKQEAAGRycy9lMm9E&#10;b2MueG1sUEsFBgAAAAAGAAYAWQEAAD8GAAAAAA==&#10;">
                <o:lock v:ext="edit" aspectratio="f"/>
                <v:shape id="_x0000_s1026" o:spid="_x0000_s1026" o:spt="32" type="#_x0000_t32" style="position:absolute;left:1465;top:1372;flip:x;height:2773;width:11;" filled="f" stroked="t" coordsize="21600,21600" o:gfxdata="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cRnM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465;top:4145;flip:x;height:0;width:3213;" filled="f" stroked="t" coordsize="21600,21600" o:gfxdata="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OHu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5715</wp:posOffset>
                </wp:positionV>
                <wp:extent cx="1576705" cy="1491615"/>
                <wp:effectExtent l="5080" t="0" r="5080" b="889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1491615"/>
                          <a:chOff x="2282" y="1750"/>
                          <a:chExt cx="2388" cy="1710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直接箭头连接符 22"/>
                        <wps:cNvCnPr/>
                        <wps:spPr>
                          <a:xfrm flipH="1">
                            <a:off x="2282" y="3460"/>
                            <a:ext cx="2388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2282" y="1750"/>
                            <a:ext cx="0" cy="171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.2pt;margin-top:0.45pt;height:117.45pt;width:124.15pt;z-index:251663360;mso-width-relative:page;mso-height-relative:page;" coordorigin="2282,1750" coordsize="2388,1710" o:gfxdata="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mmjPg&#10;2AAAAAgBAAAPAAAAAAAAAAEAIAAAACIAAABkcnMvZG93bnJldi54bWxQSwECFAAUAAAACACHTuJA&#10;noyuiswCAADPBwAADgAAAAAAAAABACAAAAAnAQAAZHJzL2Uyb0RvYy54bWxQSwUGAAAAAAYABgBZ&#10;AQAAZQYAAAAA&#10;">
                <o:lock v:ext="edit" aspectratio="f"/>
                <v:shape id="_x0000_s1026" o:spid="_x0000_s1026" o:spt="32" type="#_x0000_t32" style="position:absolute;left:2282;top:3460;flip:x;height:0;width:2388;" filled="f" stroked="t" coordsize="21600,21600" o:gfxdata="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nA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  <v:shape id="_x0000_s1026" o:spid="_x0000_s1026" o:spt="32" type="#_x0000_t32" style="position:absolute;left:2282;top:1750;height:1710;width:0;" filled="f" stroked="t" coordsize="21600,21600" o:gfxdata="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A7r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10160</wp:posOffset>
                </wp:positionV>
                <wp:extent cx="1078230" cy="869315"/>
                <wp:effectExtent l="4445" t="0" r="7620" b="50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869315"/>
                          <a:chOff x="2930" y="1187"/>
                          <a:chExt cx="1740" cy="1904"/>
                        </a:xfrm>
                      </wpg:grpSpPr>
                      <wps:wsp>
                        <wps:cNvPr id="3" name="直接箭头连接符 5"/>
                        <wps:cNvCnPr/>
                        <wps:spPr>
                          <a:xfrm flipH="1">
                            <a:off x="2930" y="1187"/>
                            <a:ext cx="14" cy="190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6"/>
                        <wps:cNvCnPr/>
                        <wps:spPr>
                          <a:xfrm flipH="1">
                            <a:off x="2930" y="3090"/>
                            <a:ext cx="1740" cy="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.15pt;margin-top:0.8pt;height:68.45pt;width:84.9pt;z-index:251665408;mso-width-relative:page;mso-height-relative:page;" coordorigin="2930,1187" coordsize="1740,1904" o:gfxdata="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RUiqI1wAAAAkBAAAPAAAAAAAAAAEA&#10;IAAAACIAAABkcnMvZG93bnJldi54bWxQSwECFAAUAAAACACHTuJAgojKObsCAACfBwAADgAAAAAA&#10;AAABACAAAAAmAQAAZHJzL2Uyb0RvYy54bWxQSwUGAAAAAAYABgBZAQAAUwYAAAAA&#10;">
                <o:lock v:ext="edit" aspectratio="f"/>
                <v:shape id="直接箭头连接符 5" o:spid="_x0000_s1026" o:spt="32" type="#_x0000_t32" style="position:absolute;left:2930;top:1187;flip:x;height:1903;width:14;" filled="f" stroked="t" coordsize="21600,21600" o:gfxdata="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h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  <v:shape id="直接箭头连接符 6" o:spid="_x0000_s1026" o:spt="32" type="#_x0000_t32" style="position:absolute;left:2930;top:3090;flip:x;height:1;width:1740;" filled="f" stroked="t" coordsize="21600,21600" o:gfxdata="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4Pz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26670</wp:posOffset>
                </wp:positionV>
                <wp:extent cx="1348740" cy="1215390"/>
                <wp:effectExtent l="4445" t="0" r="6985" b="1524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1215390"/>
                          <a:chOff x="2930" y="1187"/>
                          <a:chExt cx="1740" cy="1904"/>
                        </a:xfrm>
                      </wpg:grpSpPr>
                      <wps:wsp>
                        <wps:cNvPr id="5" name="直接箭头连接符 5"/>
                        <wps:cNvCnPr/>
                        <wps:spPr>
                          <a:xfrm flipH="1">
                            <a:off x="2930" y="1187"/>
                            <a:ext cx="14" cy="190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 flipH="1">
                            <a:off x="2930" y="3090"/>
                            <a:ext cx="1740" cy="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7pt;margin-top:2.1pt;height:95.7pt;width:106.2pt;z-index:251662336;mso-width-relative:page;mso-height-relative:page;" coordorigin="2930,1187" coordsize="1740,1904" o:gfxdata="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lGb929gAAAAJAQAADwAAAAAAAAAB&#10;ACAAAAAiAAAAZHJzL2Rvd25yZXYueG1sUEsBAhQAFAAAAAgAh07iQOcjEMG7AgAAoAcAAA4AAAAA&#10;AAAAAQAgAAAAJwEAAGRycy9lMm9Eb2MueG1sUEsFBgAAAAAGAAYAWQEAAFQGAAAAAA==&#10;">
                <o:lock v:ext="edit" aspectratio="f"/>
                <v:shape id="_x0000_s1026" o:spid="_x0000_s1026" o:spt="32" type="#_x0000_t32" style="position:absolute;left:2930;top:1187;flip:x;height:1903;width:14;" filled="f" stroked="t" coordsize="21600,21600" o:gfxdata="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ByZo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  <v:shape id="_x0000_s1026" o:spid="_x0000_s1026" o:spt="32" type="#_x0000_t32" style="position:absolute;left:2930;top:3090;flip:x;height:1;width:1740;" filled="f" stroked="t" coordsize="21600,21600" o:gfxdata="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1bgf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b/>
          <w:bCs/>
          <w:szCs w:val="21"/>
        </w:rPr>
        <w:t>改进代号</w:t>
      </w:r>
      <w:r>
        <w:rPr>
          <w:rFonts w:hint="eastAsia"/>
          <w:szCs w:val="21"/>
        </w:rPr>
        <w:t>：原型不标注，改进型用字母</w:t>
      </w:r>
      <w:r>
        <w:rPr>
          <w:szCs w:val="21"/>
        </w:rPr>
        <w:t>A</w:t>
      </w:r>
      <w:r>
        <w:rPr>
          <w:rFonts w:hint="eastAsia"/>
          <w:szCs w:val="21"/>
        </w:rPr>
        <w:t>、</w:t>
      </w:r>
      <w:r>
        <w:rPr>
          <w:szCs w:val="21"/>
        </w:rPr>
        <w:t>B</w:t>
      </w:r>
      <w:r>
        <w:rPr>
          <w:rFonts w:hint="eastAsia"/>
          <w:szCs w:val="21"/>
        </w:rPr>
        <w:t>…标注</w:t>
      </w:r>
    </w:p>
    <w:p>
      <w:pPr>
        <w:ind w:left="4834" w:leftChars="1800" w:hanging="1054" w:hangingChars="5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杆件型式代号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：“J”表示对接式杆件；“S”表示伸缩式杆</w:t>
      </w:r>
    </w:p>
    <w:p>
      <w:pPr>
        <w:ind w:left="4809" w:leftChars="2290"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件；“JS”表示对接+伸缩式杆件</w:t>
      </w:r>
    </w:p>
    <w:p>
      <w:pPr>
        <w:ind w:left="4834" w:leftChars="1800" w:hanging="1054" w:hangingChars="5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主参数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：杆件最大长度，单位为m</w:t>
      </w:r>
    </w:p>
    <w:p>
      <w:pPr>
        <w:ind w:left="4834" w:leftChars="1800" w:hanging="1054" w:hangingChars="5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功能代号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：“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”表示有电控装置和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设备管理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平台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的配置；省略则表示无以上功能配置</w:t>
      </w:r>
    </w:p>
    <w:p>
      <w:pPr>
        <w:ind w:firstLine="3795" w:firstLineChars="18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结构型式代号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：“S”表示手持式；“B”表示背负式</w:t>
      </w:r>
    </w:p>
    <w:p>
      <w:pPr>
        <w:ind w:left="5266" w:leftChars="1805" w:hanging="1476" w:hangingChars="700"/>
        <w:rPr>
          <w:rFonts w:hint="eastAsia"/>
          <w:szCs w:val="21"/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采打头型式代号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：“Y”表示晃动；“L”表示拍打；“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示拨动；“F”表示推拉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 xml:space="preserve">     </w:t>
      </w:r>
    </w:p>
    <w:p>
      <w:pPr>
        <w:ind w:firstLine="3795" w:firstLineChars="1800"/>
        <w:rPr>
          <w:szCs w:val="21"/>
        </w:rPr>
      </w:pPr>
      <w:r>
        <w:rPr>
          <w:rFonts w:hint="eastAsia"/>
          <w:b/>
          <w:bCs/>
          <w:szCs w:val="21"/>
        </w:rPr>
        <w:t>分类代号</w:t>
      </w:r>
      <w:r>
        <w:rPr>
          <w:rFonts w:hint="eastAsia"/>
          <w:szCs w:val="21"/>
        </w:rPr>
        <w:t>：代表坚果收获机械</w:t>
      </w:r>
    </w:p>
    <w:p>
      <w:pPr>
        <w:spacing w:line="480" w:lineRule="exact"/>
        <w:ind w:firstLine="42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示例：杆件最大长度为3.5m，经过首次改进的智能电控手持对接式拍打型干坚果采打机型号为：4GLSZ-3.5JA。</w:t>
      </w:r>
    </w:p>
    <w:p>
      <w:pPr>
        <w:spacing w:line="48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六、“表1  一致性检查项目、限制范围及检查方法”修改为：</w:t>
      </w:r>
    </w:p>
    <w:tbl>
      <w:tblPr>
        <w:tblStyle w:val="4"/>
        <w:tblW w:w="476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45"/>
        <w:gridCol w:w="2507"/>
        <w:gridCol w:w="1940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382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973" w:type="pct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检查项目</w:t>
            </w:r>
          </w:p>
        </w:tc>
        <w:tc>
          <w:tcPr>
            <w:tcW w:w="1109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限制范围</w:t>
            </w:r>
          </w:p>
        </w:tc>
        <w:tc>
          <w:tcPr>
            <w:tcW w:w="1534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ind w:left="-99" w:leftChars="-47"/>
              <w:jc w:val="center"/>
              <w:rPr>
                <w:rFonts w:ascii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检查方法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97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型号名称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核对产品铭牌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97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结构型式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197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传动方式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97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整机使用质量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允许偏差为2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测量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540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采打头</w:t>
            </w:r>
          </w:p>
        </w:tc>
        <w:tc>
          <w:tcPr>
            <w:tcW w:w="143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型式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143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摆动（往复）频率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核对产品铭牌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摆动角度（往复行程）</w:t>
            </w:r>
          </w:p>
        </w:tc>
        <w:tc>
          <w:tcPr>
            <w:tcW w:w="11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允许偏差为5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</w:p>
        </w:tc>
        <w:tc>
          <w:tcPr>
            <w:tcW w:w="153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测量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rPr>
                <w:rFonts w:asci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杆件</w:t>
            </w:r>
          </w:p>
        </w:tc>
        <w:tc>
          <w:tcPr>
            <w:tcW w:w="1433" w:type="pct"/>
            <w:vAlign w:val="center"/>
          </w:tcPr>
          <w:p>
            <w:pPr>
              <w:jc w:val="left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杆件结构型式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最大工作长度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允许偏差为2</w:t>
            </w:r>
            <w:r>
              <w:rPr>
                <w:rFonts w:ascii="宋体" w:hAnsi="宋体" w:cs="宋体"/>
                <w:sz w:val="21"/>
                <w:szCs w:val="21"/>
              </w:rPr>
              <w:t>%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测量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伸缩长度范围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锁紧装置型式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7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jc w:val="left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电池</w:t>
            </w: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型式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核对电池铭牌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额定电压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核对电池铭牌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额定容量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核对电池铭牌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8</w:t>
            </w:r>
          </w:p>
        </w:tc>
        <w:tc>
          <w:tcPr>
            <w:tcW w:w="540" w:type="pct"/>
            <w:vMerge w:val="restar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电机</w:t>
            </w: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型式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核对电机铭牌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额定转速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核对电机铭牌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额定电压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核对电机铭牌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额定功率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一致</w:t>
            </w:r>
          </w:p>
        </w:tc>
        <w:tc>
          <w:tcPr>
            <w:tcW w:w="1534" w:type="pct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核对电机铭牌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9</w:t>
            </w:r>
          </w:p>
        </w:tc>
        <w:tc>
          <w:tcPr>
            <w:tcW w:w="1973" w:type="pct"/>
            <w:gridSpan w:val="2"/>
            <w:vAlign w:val="center"/>
          </w:tcPr>
          <w:p>
            <w:pPr>
              <w:snapToGrid w:val="0"/>
              <w:rPr>
                <w:rFonts w:hint="eastAsia" w:ascii="宋体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电控</w:t>
            </w: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功能</w:t>
            </w:r>
          </w:p>
        </w:tc>
        <w:tc>
          <w:tcPr>
            <w:tcW w:w="1109" w:type="pc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一致</w:t>
            </w:r>
          </w:p>
        </w:tc>
        <w:tc>
          <w:tcPr>
            <w:tcW w:w="1534" w:type="pct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核对</w:t>
            </w: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功能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hint="default" w:ascii="宋体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73" w:type="pct"/>
            <w:gridSpan w:val="2"/>
            <w:vAlign w:val="center"/>
          </w:tcPr>
          <w:p>
            <w:pPr>
              <w:snapToGrid w:val="0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设备管理</w:t>
            </w:r>
            <w:r>
              <w:rPr>
                <w:rFonts w:hint="eastAsia" w:ascii="宋体" w:cs="Times New Roman"/>
                <w:sz w:val="21"/>
                <w:szCs w:val="21"/>
              </w:rPr>
              <w:t>平台</w:t>
            </w:r>
          </w:p>
        </w:tc>
        <w:tc>
          <w:tcPr>
            <w:tcW w:w="1109" w:type="pc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一致</w:t>
            </w:r>
          </w:p>
        </w:tc>
        <w:tc>
          <w:tcPr>
            <w:tcW w:w="1534" w:type="pct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核对</w:t>
            </w:r>
            <w:r>
              <w:rPr>
                <w:rFonts w:hint="eastAsia" w:ascii="宋体" w:cs="Times New Roman"/>
                <w:sz w:val="21"/>
                <w:szCs w:val="21"/>
                <w:lang w:val="en-US" w:eastAsia="zh-CN"/>
              </w:rPr>
              <w:t>功能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2" w:type="pct"/>
            <w:vAlign w:val="center"/>
          </w:tcPr>
          <w:p>
            <w:pPr>
              <w:snapToGrid w:val="0"/>
              <w:jc w:val="left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</w:rPr>
              <w:t>备注</w:t>
            </w:r>
          </w:p>
        </w:tc>
        <w:tc>
          <w:tcPr>
            <w:tcW w:w="461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</w:tbl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七、增加“5.3.1.2  手把振动”安全性能条文，具体表述如下：</w:t>
      </w:r>
    </w:p>
    <w:p>
      <w:pPr>
        <w:pStyle w:val="7"/>
        <w:numPr>
          <w:ilvl w:val="0"/>
          <w:numId w:val="0"/>
        </w:numPr>
        <w:tabs>
          <w:tab w:val="clear" w:pos="360"/>
        </w:tabs>
        <w:spacing w:line="440" w:lineRule="exact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测量手把振动的加速度传感器，应通过固定座紧固在机器的手把握持部位前端，传感器的拾振方向应为X轴、Y轴和Z轴方向。以采打机杆件工作状态方向为Y轴，在水平面中与Y轴垂直的作为X轴，Z轴与X-Y平面相垂直。</w:t>
      </w:r>
    </w:p>
    <w:p>
      <w:pPr>
        <w:pStyle w:val="7"/>
        <w:numPr>
          <w:ilvl w:val="0"/>
          <w:numId w:val="0"/>
        </w:numPr>
        <w:tabs>
          <w:tab w:val="clear" w:pos="360"/>
        </w:tabs>
        <w:spacing w:line="440" w:lineRule="exact"/>
        <w:ind w:firstLine="420" w:firstLineChars="200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操作者正常操作机器，在L型采打头的摆动频率约900次/min，Y型或F型采打头的往复频率约1200次/min，G型的晃动频率约1200次/min，进行手把振动测量。在X轴、Y轴和Z轴方向各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测量3次，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分别取平均值后，以方根值作为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测量结果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numPr>
          <w:ilvl w:val="4"/>
          <w:numId w:val="0"/>
        </w:numPr>
        <w:tabs>
          <w:tab w:val="clear" w:pos="360"/>
        </w:tabs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八、5.3.2.2条，修改为“电池输出线缆与杆件部位应连接牢固、可靠；线缆应设置在不接近运动部件或锋利边缘的位置；线路应布置合理，接头不外露，不应发生短路或断路；杆部连接应当牢固可靠，作业期间不应发生旋转或松脱”。</w:t>
      </w:r>
    </w:p>
    <w:p>
      <w:pPr>
        <w:spacing w:line="440" w:lineRule="exac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九、适用地区性能试验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删除指标“摆动角度（往复行程）”、“打击（推拉）力”及相关内容。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增加枝条折断率、枝条树皮损伤率两项性能试验。“5.4.1  试验内容”的条文修改为“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适用地区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性能试验内容包括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枝条折断率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树皮损伤率等性能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”。</w:t>
      </w:r>
    </w:p>
    <w:p>
      <w:pPr>
        <w:pStyle w:val="7"/>
        <w:numPr>
          <w:ilvl w:val="0"/>
          <w:numId w:val="0"/>
        </w:numPr>
        <w:tabs>
          <w:tab w:val="clear" w:pos="360"/>
        </w:tabs>
        <w:spacing w:line="440" w:lineRule="exact"/>
        <w:ind w:firstLine="42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十、“5.4.2  试验条件”的内容修改为“试验用果树为板栗树或山核桃树，选择打击的枝条直径约20mm的活枝，枝条高度应在使用说明书明示的范围内”。</w:t>
      </w:r>
    </w:p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十一、增加“5.4.3.3  枝条折断率试验”的试验方法。试验方法如下：</w:t>
      </w:r>
    </w:p>
    <w:p>
      <w:pPr>
        <w:pStyle w:val="10"/>
        <w:spacing w:line="440" w:lineRule="exact"/>
        <w:ind w:firstLine="420"/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操作者正常操作机器，在L型采打头的摆动频率约900次/min，Y型或F型采打头的往复频率约1200次/min，</w:t>
      </w:r>
      <w:r>
        <w:rPr>
          <w:rFonts w:hint="eastAsia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W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型的晃动频率约1200次/min，对活枝条进行连续拍打（推拉、晃动、拨动）,每次持续5s。共选取50个活枝条进行试验，记录折断枝条个数，按式（1）计算。</w:t>
      </w:r>
    </w:p>
    <w:p>
      <w:pPr>
        <w:pStyle w:val="10"/>
        <w:ind w:firstLine="3150" w:firstLineChars="1500"/>
      </w:pPr>
      <w:r>
        <w:rPr>
          <w:rFonts w:hint="eastAsia"/>
          <w:sz w:val="21"/>
          <w:szCs w:val="21"/>
        </w:rPr>
        <w:t>Z=</w:t>
      </w:r>
      <w:r>
        <w:rPr>
          <w:rFonts w:hint="eastAsia"/>
          <w:position w:val="-20"/>
          <w:sz w:val="21"/>
          <w:szCs w:val="21"/>
        </w:rPr>
        <w:object>
          <v:shape id="_x0000_i1025" o:spt="75" type="#_x0000_t75" style="height:31.15pt;width:70.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ascii="微软雅黑" w:hAnsi="微软雅黑" w:eastAsia="微软雅黑"/>
        </w:rPr>
        <w:tab/>
      </w:r>
      <w:r>
        <w:rPr>
          <w:rFonts w:hint="eastAsia" w:hAnsi="宋体"/>
        </w:rPr>
        <w:t>………………………………………</w:t>
      </w: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 </w:t>
      </w:r>
    </w:p>
    <w:p>
      <w:pPr>
        <w:pStyle w:val="10"/>
        <w:spacing w:line="440" w:lineRule="exact"/>
        <w:ind w:firstLine="420"/>
      </w:pPr>
      <w:r>
        <w:rPr>
          <w:rFonts w:hint="eastAsia"/>
        </w:rPr>
        <w:t>式中：</w:t>
      </w:r>
    </w:p>
    <w:p>
      <w:pPr>
        <w:pStyle w:val="10"/>
        <w:spacing w:line="440" w:lineRule="exact"/>
        <w:ind w:firstLine="420"/>
        <w:jc w:val="left"/>
        <w:rPr>
          <w:iCs/>
        </w:rPr>
      </w:pPr>
      <w:r>
        <w:rPr>
          <w:rFonts w:hint="eastAsia"/>
          <w:iCs/>
        </w:rPr>
        <w:t>Z——枝条折断率；</w:t>
      </w:r>
    </w:p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iCs/>
          <w:szCs w:val="21"/>
        </w:rPr>
        <w:t>Z</w:t>
      </w:r>
      <w:r>
        <w:rPr>
          <w:rFonts w:hint="eastAsia"/>
          <w:iCs/>
          <w:szCs w:val="21"/>
          <w:vertAlign w:val="subscript"/>
        </w:rPr>
        <w:t>d</w:t>
      </w:r>
      <w:r>
        <w:rPr>
          <w:rFonts w:hint="eastAsia"/>
          <w:szCs w:val="21"/>
        </w:rPr>
        <w:t>——折断枝条个数，单位为个（个）。</w:t>
      </w:r>
    </w:p>
    <w:p>
      <w:pPr>
        <w:spacing w:line="440" w:lineRule="exact"/>
        <w:ind w:firstLine="420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十二、增加“5.4.3.4  </w:t>
      </w:r>
      <w:r>
        <w:rPr>
          <w:rFonts w:hint="eastAsia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枝条树皮损伤率试验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”的试验方法。试验方法如下：</w:t>
      </w:r>
    </w:p>
    <w:p>
      <w:pPr>
        <w:pStyle w:val="10"/>
        <w:spacing w:line="440" w:lineRule="exact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黑体"/>
          <w:color w:val="000000" w:themeColor="text1"/>
          <w14:textFill>
            <w14:solidFill>
              <w14:schemeClr w14:val="tx1"/>
            </w14:solidFill>
          </w14:textFill>
        </w:rPr>
        <w:t>试验方法与</w:t>
      </w: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枝条折断率试验相同，可同步进行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。共选取50个活枝条进行试验，记录枝条树皮破损在宽10mm，长50mm以上的枝条个数，按式（1）计算。式中Z为枝条树皮损伤率，</w:t>
      </w:r>
      <w:r>
        <w:rPr>
          <w:rFonts w:hint="eastAsia"/>
          <w:iCs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hint="eastAsia"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iCs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枝条树皮严重损伤个数。</w:t>
      </w:r>
    </w:p>
    <w:p>
      <w:pPr>
        <w:spacing w:line="44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十三、“表2  综合判定表”修改为：</w:t>
      </w:r>
    </w:p>
    <w:p>
      <w:pPr>
        <w:pStyle w:val="11"/>
        <w:numPr>
          <w:ilvl w:val="0"/>
          <w:numId w:val="0"/>
        </w:numPr>
        <w:rPr>
          <w:rFonts w:cs="Times New Roman"/>
        </w:rPr>
      </w:pPr>
      <w:r>
        <w:rPr>
          <w:rFonts w:hint="eastAsia"/>
          <w:kern w:val="2"/>
        </w:rPr>
        <w:t xml:space="preserve">表2  </w:t>
      </w:r>
      <w:r>
        <w:rPr>
          <w:rFonts w:hint="eastAsia"/>
        </w:rPr>
        <w:t>综合判定表</w:t>
      </w:r>
    </w:p>
    <w:tbl>
      <w:tblPr>
        <w:tblStyle w:val="4"/>
        <w:tblW w:w="4922" w:type="pct"/>
        <w:tblInd w:w="1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32"/>
        <w:gridCol w:w="896"/>
        <w:gridCol w:w="1630"/>
        <w:gridCol w:w="947"/>
        <w:gridCol w:w="36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tcBorders>
              <w:top w:val="single" w:color="auto" w:sz="8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一级指标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360" w:type="pct"/>
            <w:gridSpan w:val="5"/>
            <w:tcBorders>
              <w:top w:val="single" w:color="auto" w:sz="8" w:space="0"/>
            </w:tcBorders>
            <w:vAlign w:val="center"/>
          </w:tcPr>
          <w:p>
            <w:pPr>
              <w:pStyle w:val="12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二级指标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</w:t>
            </w:r>
          </w:p>
        </w:tc>
        <w:tc>
          <w:tcPr>
            <w:tcW w:w="405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序号</w:t>
            </w:r>
          </w:p>
        </w:tc>
        <w:tc>
          <w:tcPr>
            <w:tcW w:w="1398" w:type="pct"/>
            <w:gridSpan w:val="2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项目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单位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一致性检查</w:t>
            </w:r>
          </w:p>
        </w:tc>
        <w:tc>
          <w:tcPr>
            <w:tcW w:w="405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</w:t>
            </w:r>
          </w:p>
        </w:tc>
        <w:tc>
          <w:tcPr>
            <w:tcW w:w="1398" w:type="pct"/>
            <w:gridSpan w:val="2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见表1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/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符合本大纲5.1.2的要求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创新性评价</w:t>
            </w:r>
          </w:p>
        </w:tc>
        <w:tc>
          <w:tcPr>
            <w:tcW w:w="405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</w:t>
            </w:r>
          </w:p>
        </w:tc>
        <w:tc>
          <w:tcPr>
            <w:tcW w:w="1398" w:type="pct"/>
            <w:gridSpan w:val="2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见5.2.1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/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符合本大纲5.2.2的要求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Merge w:val="restar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安全性检查</w:t>
            </w:r>
          </w:p>
        </w:tc>
        <w:tc>
          <w:tcPr>
            <w:tcW w:w="405" w:type="pct"/>
            <w:vMerge w:val="restar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1</w:t>
            </w:r>
          </w:p>
        </w:tc>
        <w:tc>
          <w:tcPr>
            <w:tcW w:w="496" w:type="pct"/>
            <w:vMerge w:val="restar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安全性能</w:t>
            </w:r>
          </w:p>
        </w:tc>
        <w:tc>
          <w:tcPr>
            <w:tcW w:w="90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操作者耳旁噪声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dB(A)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≤80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405" w:type="pct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496" w:type="pct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0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手把振动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m/s</w:t>
            </w:r>
            <w:r>
              <w:rPr>
                <w:rFonts w:hint="eastAsia" w:hAnsi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default" w:hAnsi="宋体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2</w:t>
            </w:r>
          </w:p>
        </w:tc>
        <w:tc>
          <w:tcPr>
            <w:tcW w:w="1398" w:type="pct"/>
            <w:gridSpan w:val="2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安全防护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/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符合本大纲5.3.2的要求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3</w:t>
            </w:r>
          </w:p>
        </w:tc>
        <w:tc>
          <w:tcPr>
            <w:tcW w:w="1398" w:type="pct"/>
            <w:gridSpan w:val="2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安全信息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/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符合本大纲5.3.3的要求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Merge w:val="restar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适用地区性能试验</w:t>
            </w:r>
          </w:p>
        </w:tc>
        <w:tc>
          <w:tcPr>
            <w:tcW w:w="405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98" w:type="pct"/>
            <w:gridSpan w:val="2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枝条折断率</w:t>
            </w:r>
          </w:p>
        </w:tc>
        <w:tc>
          <w:tcPr>
            <w:tcW w:w="524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2032" w:type="pc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9" w:type="pct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405" w:type="pct"/>
            <w:tcBorders>
              <w:bottom w:val="single" w:color="auto" w:sz="8" w:space="0"/>
            </w:tcBorders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98" w:type="pct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树皮损伤率</w:t>
            </w:r>
          </w:p>
        </w:tc>
        <w:tc>
          <w:tcPr>
            <w:tcW w:w="524" w:type="pct"/>
            <w:tcBorders>
              <w:bottom w:val="single" w:color="auto" w:sz="8" w:space="0"/>
            </w:tcBorders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2032" w:type="pct"/>
            <w:tcBorders>
              <w:bottom w:val="single" w:color="auto" w:sz="8" w:space="0"/>
            </w:tcBorders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≤10</w:t>
            </w:r>
          </w:p>
        </w:tc>
      </w:tr>
    </w:tbl>
    <w:p>
      <w:pPr>
        <w:spacing w:line="44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十四、附录A修改为：</w:t>
      </w:r>
    </w:p>
    <w:p>
      <w:pPr>
        <w:pStyle w:val="13"/>
        <w:spacing w:before="0" w:after="0" w:line="440" w:lineRule="exact"/>
        <w:rPr>
          <w:rFonts w:cs="Times New Roman"/>
        </w:rPr>
      </w:pPr>
      <w:r>
        <w:rPr>
          <w:rFonts w:hint="eastAsia" w:cs="Times New Roman"/>
        </w:rPr>
        <w:t>附  录  A</w:t>
      </w:r>
    </w:p>
    <w:p>
      <w:pPr>
        <w:spacing w:line="440" w:lineRule="exact"/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（规范性附录）</w:t>
      </w:r>
    </w:p>
    <w:p>
      <w:pPr>
        <w:spacing w:line="440" w:lineRule="exact"/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产品规格表</w:t>
      </w:r>
    </w:p>
    <w:tbl>
      <w:tblPr>
        <w:tblStyle w:val="4"/>
        <w:tblW w:w="486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74"/>
        <w:gridCol w:w="2267"/>
        <w:gridCol w:w="1018"/>
        <w:gridCol w:w="4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326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758" w:type="pct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检查项目</w:t>
            </w:r>
          </w:p>
        </w:tc>
        <w:tc>
          <w:tcPr>
            <w:tcW w:w="569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2344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ind w:left="-99" w:leftChars="-47"/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设计值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5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型号名称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5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结构型式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手持式  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背负式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75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传动方式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75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整机使用质量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kg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75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作业高度范围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m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采打头</w:t>
            </w:r>
          </w:p>
        </w:tc>
        <w:tc>
          <w:tcPr>
            <w:tcW w:w="12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型式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Y型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L型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F型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W</w:t>
            </w:r>
            <w:r>
              <w:rPr>
                <w:rFonts w:hint="eastAsia" w:asciiTheme="minorEastAsia" w:hAnsiTheme="minorEastAsia" w:cstheme="minorEastAsia"/>
                <w:szCs w:val="21"/>
              </w:rPr>
              <w:t>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2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摆动（往复）频率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  <w:r>
              <w:rPr>
                <w:rFonts w:hint="eastAsia" w:hAnsi="宋体"/>
                <w:szCs w:val="21"/>
              </w:rPr>
              <w:t>/min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摆动角度（往复行程）</w:t>
            </w:r>
          </w:p>
        </w:tc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°</w:t>
            </w:r>
            <w:r>
              <w:rPr>
                <w:rFonts w:hint="eastAsia" w:ascii="宋体" w:hAnsi="宋体" w:cs="宋体"/>
                <w:szCs w:val="21"/>
              </w:rPr>
              <w:t>（mm）</w:t>
            </w:r>
          </w:p>
        </w:tc>
        <w:tc>
          <w:tcPr>
            <w:tcW w:w="234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restart"/>
            <w:vAlign w:val="center"/>
          </w:tcPr>
          <w:p>
            <w:pPr>
              <w:jc w:val="center"/>
              <w:rPr>
                <w:rFonts w:asci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9" w:type="pct"/>
            <w:vMerge w:val="restart"/>
            <w:vAlign w:val="center"/>
          </w:tcPr>
          <w:p>
            <w:pPr>
              <w:rPr>
                <w:rFonts w:asci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杆件</w:t>
            </w:r>
          </w:p>
        </w:tc>
        <w:tc>
          <w:tcPr>
            <w:tcW w:w="1269" w:type="pct"/>
            <w:vAlign w:val="center"/>
          </w:tcPr>
          <w:p>
            <w:pPr>
              <w:jc w:val="left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杆件型式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对接式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伸缩式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对接+伸缩式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最大工作长度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m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伸缩长度范围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m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锁紧装置型式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restart"/>
            <w:vAlign w:val="center"/>
          </w:tcPr>
          <w:p>
            <w:pPr>
              <w:jc w:val="center"/>
              <w:rPr>
                <w:rFonts w:ascii="宋体" w:eastAsia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8</w:t>
            </w:r>
          </w:p>
        </w:tc>
        <w:tc>
          <w:tcPr>
            <w:tcW w:w="489" w:type="pct"/>
            <w:vMerge w:val="restart"/>
            <w:vAlign w:val="center"/>
          </w:tcPr>
          <w:p>
            <w:pPr>
              <w:jc w:val="left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电池</w:t>
            </w: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额定电压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V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额定容量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Ah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restart"/>
            <w:vAlign w:val="center"/>
          </w:tcPr>
          <w:p>
            <w:pPr>
              <w:jc w:val="center"/>
              <w:rPr>
                <w:rFonts w:ascii="宋体" w:eastAsia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9</w:t>
            </w:r>
          </w:p>
        </w:tc>
        <w:tc>
          <w:tcPr>
            <w:tcW w:w="489" w:type="pct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</w:t>
            </w: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型式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有刷式     </w:t>
            </w:r>
            <w:r>
              <w:rPr>
                <w:rFonts w:hint="eastAsia" w:asciiTheme="minorEastAsia" w:hAnsi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Cs w:val="21"/>
              </w:rPr>
              <w:t>无刷式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额定转速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r</w:t>
            </w:r>
            <w:r>
              <w:rPr>
                <w:rFonts w:hint="eastAsia" w:hAnsi="宋体"/>
                <w:szCs w:val="21"/>
              </w:rPr>
              <w:t>/min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额定电压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V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89" w:type="pct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额定功率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</w:t>
            </w:r>
          </w:p>
        </w:tc>
        <w:tc>
          <w:tcPr>
            <w:tcW w:w="2344" w:type="pct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758" w:type="pct"/>
            <w:gridSpan w:val="2"/>
            <w:vAlign w:val="center"/>
          </w:tcPr>
          <w:p>
            <w:pPr>
              <w:snapToGrid w:val="0"/>
              <w:rPr>
                <w:rFonts w:hint="eastAsia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</w:rPr>
              <w:t>电控</w:t>
            </w:r>
            <w:r>
              <w:rPr>
                <w:rFonts w:hint="eastAsia" w:ascii="宋体" w:cs="Times New Roman"/>
                <w:szCs w:val="21"/>
                <w:lang w:val="en-US" w:eastAsia="zh-CN"/>
              </w:rPr>
              <w:t>装置</w:t>
            </w:r>
          </w:p>
        </w:tc>
        <w:tc>
          <w:tcPr>
            <w:tcW w:w="569" w:type="pc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6" w:type="pct"/>
            <w:vAlign w:val="center"/>
          </w:tcPr>
          <w:p>
            <w:pPr>
              <w:snapToGrid w:val="0"/>
              <w:jc w:val="center"/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758" w:type="pct"/>
            <w:gridSpan w:val="2"/>
            <w:vAlign w:val="center"/>
          </w:tcPr>
          <w:p>
            <w:pPr>
              <w:snapToGrid w:val="0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管理</w:t>
            </w:r>
            <w:r>
              <w:rPr>
                <w:rFonts w:hint="eastAsia" w:ascii="宋体" w:cs="Times New Roman"/>
                <w:szCs w:val="21"/>
              </w:rPr>
              <w:t>平台</w:t>
            </w:r>
          </w:p>
        </w:tc>
        <w:tc>
          <w:tcPr>
            <w:tcW w:w="569" w:type="pc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hAnsi="宋体"/>
                <w:szCs w:val="21"/>
              </w:rPr>
              <w:t>/</w:t>
            </w:r>
          </w:p>
        </w:tc>
        <w:tc>
          <w:tcPr>
            <w:tcW w:w="2344" w:type="pc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440" w:lineRule="exact"/>
        <w:rPr>
          <w:rFonts w:asciiTheme="minorEastAsia" w:hAnsiTheme="minorEastAsia" w:cstheme="minorEastAsia"/>
          <w:szCs w:val="21"/>
        </w:rPr>
      </w:pPr>
    </w:p>
    <w:p>
      <w:pPr>
        <w:pStyle w:val="10"/>
        <w:ind w:firstLine="0" w:firstLineChars="0"/>
        <w:rPr>
          <w:rFonts w:ascii="黑体" w:eastAsia="黑体" w:cs="Times New Roman"/>
        </w:rPr>
      </w:pPr>
      <w:r>
        <w:rPr>
          <w:rFonts w:hint="eastAsia"/>
        </w:rPr>
        <w:t>企业负责人：</w:t>
      </w:r>
      <w:r>
        <w:t xml:space="preserve">                            </w:t>
      </w:r>
      <w:r>
        <w:rPr>
          <w:rFonts w:hint="eastAsia"/>
        </w:rPr>
        <w:t>（公章）</w:t>
      </w:r>
      <w:r>
        <w:t xml:space="preserve">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>
      <w:pPr>
        <w:rPr>
          <w:rFonts w:cs="Times New Roman"/>
          <w:szCs w:val="21"/>
        </w:rPr>
      </w:pPr>
      <w:r>
        <w:rPr>
          <w:szCs w:val="21"/>
        </w:rPr>
        <w:t xml:space="preserve">                                                      </w:t>
      </w:r>
    </w:p>
    <w:p>
      <w:pPr>
        <w:pStyle w:val="16"/>
        <w:framePr w:hSpace="181" w:vSpace="181" w:wrap="auto" w:vAnchor="text" w:hAnchor="margin" w:xAlign="center" w:y="1"/>
        <w:rPr>
          <w:szCs w:val="21"/>
        </w:rPr>
      </w:pPr>
      <w:r>
        <w:rPr>
          <w:szCs w:val="21"/>
        </w:rPr>
        <w:t>_________________________________</w:t>
      </w:r>
    </w:p>
    <w:p>
      <w:pPr>
        <w:spacing w:line="440" w:lineRule="exact"/>
        <w:rPr>
          <w:rFonts w:asciiTheme="minorEastAsia" w:hAnsiTheme="minorEastAsia" w:cstheme="minorEastAsia"/>
          <w:szCs w:val="21"/>
        </w:rPr>
      </w:pPr>
    </w:p>
    <w:p>
      <w:pPr>
        <w:spacing w:line="440" w:lineRule="exact"/>
        <w:ind w:firstLine="420"/>
        <w:rPr>
          <w:rFonts w:asciiTheme="minorEastAsia" w:hAnsiTheme="minorEastAsia" w:cstheme="minorEastAsia"/>
          <w:szCs w:val="21"/>
        </w:rPr>
      </w:pPr>
    </w:p>
    <w:p>
      <w:pPr>
        <w:spacing w:line="440" w:lineRule="exact"/>
        <w:ind w:firstLine="420"/>
        <w:rPr>
          <w:rFonts w:asciiTheme="minorEastAsia" w:hAnsiTheme="minorEastAsia" w:cstheme="minorEastAsia"/>
        </w:rPr>
      </w:pPr>
    </w:p>
    <w:p>
      <w:pPr>
        <w:spacing w:line="440" w:lineRule="exact"/>
        <w:ind w:firstLine="420"/>
        <w:rPr>
          <w:rFonts w:asciiTheme="minorEastAsia" w:hAnsiTheme="minorEastAsia" w:cstheme="minorEastAsia"/>
        </w:rPr>
      </w:pPr>
    </w:p>
    <w:sectPr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11"/>
      <w:suff w:val="nothing"/>
      <w:lvlText w:val="表%1　"/>
      <w:lvlJc w:val="left"/>
      <w:pPr>
        <w:ind w:left="5246"/>
      </w:pPr>
      <w:rPr>
        <w:rFonts w:hint="eastAsia" w:ascii="黑体" w:hAnsi="Times New Roman" w:eastAsia="黑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C"/>
    <w:rsid w:val="000E20C5"/>
    <w:rsid w:val="00102BE0"/>
    <w:rsid w:val="00290AB0"/>
    <w:rsid w:val="00310678"/>
    <w:rsid w:val="004F1C5C"/>
    <w:rsid w:val="005602FE"/>
    <w:rsid w:val="005D0C26"/>
    <w:rsid w:val="00615E69"/>
    <w:rsid w:val="00830E50"/>
    <w:rsid w:val="008D44AF"/>
    <w:rsid w:val="00904B2B"/>
    <w:rsid w:val="00A97A86"/>
    <w:rsid w:val="00B93ED8"/>
    <w:rsid w:val="00DC04FC"/>
    <w:rsid w:val="00EC05E0"/>
    <w:rsid w:val="00FF1447"/>
    <w:rsid w:val="03E56C6E"/>
    <w:rsid w:val="0439027D"/>
    <w:rsid w:val="060B2125"/>
    <w:rsid w:val="07E23B0F"/>
    <w:rsid w:val="135443B3"/>
    <w:rsid w:val="1A762110"/>
    <w:rsid w:val="27253CEB"/>
    <w:rsid w:val="41986DF9"/>
    <w:rsid w:val="479013F1"/>
    <w:rsid w:val="48BE1400"/>
    <w:rsid w:val="4B5A6F43"/>
    <w:rsid w:val="4C757968"/>
    <w:rsid w:val="586C12F1"/>
    <w:rsid w:val="5C032000"/>
    <w:rsid w:val="5C287DC5"/>
    <w:rsid w:val="7BB3606B"/>
    <w:rsid w:val="7E7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三级条标题"/>
    <w:basedOn w:val="8"/>
    <w:next w:val="10"/>
    <w:qFormat/>
    <w:uiPriority w:val="99"/>
    <w:pPr>
      <w:numPr>
        <w:ilvl w:val="4"/>
      </w:numPr>
      <w:tabs>
        <w:tab w:val="left" w:pos="360"/>
      </w:tabs>
      <w:outlineLvl w:val="4"/>
    </w:pPr>
  </w:style>
  <w:style w:type="paragraph" w:customStyle="1" w:styleId="8">
    <w:name w:val="二级条标题"/>
    <w:basedOn w:val="9"/>
    <w:next w:val="10"/>
    <w:qFormat/>
    <w:uiPriority w:val="99"/>
    <w:pPr>
      <w:numPr>
        <w:ilvl w:val="3"/>
      </w:numPr>
      <w:tabs>
        <w:tab w:val="left" w:pos="360"/>
      </w:tabs>
      <w:outlineLvl w:val="3"/>
    </w:pPr>
  </w:style>
  <w:style w:type="paragraph" w:customStyle="1" w:styleId="9">
    <w:name w:val="一级条标题"/>
    <w:next w:val="10"/>
    <w:qFormat/>
    <w:uiPriority w:val="99"/>
    <w:pPr>
      <w:numPr>
        <w:ilvl w:val="2"/>
        <w:numId w:val="1"/>
      </w:numPr>
      <w:tabs>
        <w:tab w:val="left" w:pos="360"/>
      </w:tabs>
      <w:outlineLvl w:val="2"/>
    </w:pPr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10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11">
    <w:name w:val="正文表标题"/>
    <w:next w:val="10"/>
    <w:qFormat/>
    <w:uiPriority w:val="99"/>
    <w:pPr>
      <w:numPr>
        <w:ilvl w:val="0"/>
        <w:numId w:val="2"/>
      </w:numPr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附录标识"/>
    <w:basedOn w:val="14"/>
    <w:qFormat/>
    <w:uiPriority w:val="99"/>
    <w:pPr>
      <w:tabs>
        <w:tab w:val="left" w:pos="6405"/>
      </w:tabs>
      <w:spacing w:after="200"/>
    </w:pPr>
    <w:rPr>
      <w:sz w:val="21"/>
      <w:szCs w:val="21"/>
    </w:rPr>
  </w:style>
  <w:style w:type="paragraph" w:customStyle="1" w:styleId="14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15">
    <w:name w:val="标准文件_附录标识"/>
    <w:next w:val="6"/>
    <w:qFormat/>
    <w:uiPriority w:val="0"/>
    <w:pPr>
      <w:numPr>
        <w:ilvl w:val="0"/>
        <w:numId w:val="3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终结线"/>
    <w:basedOn w:val="1"/>
    <w:qFormat/>
    <w:uiPriority w:val="99"/>
  </w:style>
  <w:style w:type="character" w:customStyle="1" w:styleId="1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9">
    <w:name w:val="五级条标题"/>
    <w:basedOn w:val="1"/>
    <w:next w:val="10"/>
    <w:qFormat/>
    <w:uiPriority w:val="99"/>
    <w:pPr>
      <w:widowControl/>
      <w:jc w:val="left"/>
      <w:outlineLvl w:val="6"/>
    </w:pPr>
    <w:rPr>
      <w:rFonts w:ascii="Times New Roman" w:hAnsi="Times New Roman" w:eastAsia="黑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629</Words>
  <Characters>3589</Characters>
  <Lines>29</Lines>
  <Paragraphs>8</Paragraphs>
  <TotalTime>3</TotalTime>
  <ScaleCrop>false</ScaleCrop>
  <LinksUpToDate>false</LinksUpToDate>
  <CharactersWithSpaces>4210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2021-11-08T07:58:00Z</dcterms:created>
  <dc:creator>inkling</dc:creator>
  <cp:lastModifiedBy>应博凡</cp:lastModifiedBy>
  <dcterms:modified xsi:type="dcterms:W3CDTF">2021-12-08T06:32:31Z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6142309CA52E49E6B8FD9A086EDCEE23</vt:lpwstr>
  </property>
</Properties>
</file>